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6FD7" w14:textId="0527B713" w:rsidR="0091290A" w:rsidRPr="00057469" w:rsidRDefault="0091290A" w:rsidP="004B1E52">
      <w:pPr>
        <w:spacing w:line="240" w:lineRule="auto"/>
        <w:rPr>
          <w:rFonts w:cstheme="minorHAnsi"/>
        </w:rPr>
      </w:pPr>
    </w:p>
    <w:p w14:paraId="4035C109" w14:textId="77777777" w:rsidR="0091290A" w:rsidRDefault="00423224" w:rsidP="003D1E09">
      <w:pPr>
        <w:pStyle w:val="BodyText"/>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*MEDIA ADVISORY* </w:t>
      </w:r>
      <w:r>
        <w:rPr>
          <w:rFonts w:asciiTheme="minorHAnsi" w:hAnsiTheme="minorHAnsi" w:cstheme="minorHAnsi"/>
          <w:b/>
          <w:sz w:val="28"/>
          <w:szCs w:val="28"/>
        </w:rPr>
        <w:br/>
      </w:r>
    </w:p>
    <w:p w14:paraId="693B5C9F" w14:textId="200A473A" w:rsidR="00C03328" w:rsidRDefault="00057469" w:rsidP="00C03328">
      <w:pPr>
        <w:pStyle w:val="BodyText"/>
        <w:spacing w:line="240" w:lineRule="auto"/>
        <w:jc w:val="center"/>
        <w:rPr>
          <w:rFonts w:asciiTheme="minorHAnsi" w:hAnsiTheme="minorHAnsi" w:cstheme="minorHAnsi"/>
          <w:b/>
          <w:sz w:val="28"/>
          <w:szCs w:val="28"/>
        </w:rPr>
      </w:pPr>
      <w:r w:rsidRPr="00FB7F7C">
        <w:rPr>
          <w:rFonts w:asciiTheme="minorHAnsi" w:hAnsiTheme="minorHAnsi" w:cstheme="minorHAnsi"/>
          <w:b/>
          <w:sz w:val="28"/>
          <w:szCs w:val="28"/>
          <w:highlight w:val="yellow"/>
        </w:rPr>
        <w:t>[Name of PTA]</w:t>
      </w:r>
      <w:r>
        <w:rPr>
          <w:rFonts w:asciiTheme="minorHAnsi" w:hAnsiTheme="minorHAnsi" w:cstheme="minorHAnsi"/>
          <w:b/>
          <w:sz w:val="28"/>
          <w:szCs w:val="28"/>
        </w:rPr>
        <w:t xml:space="preserve"> </w:t>
      </w:r>
      <w:r w:rsidR="00D34501">
        <w:rPr>
          <w:rFonts w:asciiTheme="minorHAnsi" w:hAnsiTheme="minorHAnsi" w:cstheme="minorHAnsi"/>
          <w:b/>
          <w:sz w:val="28"/>
          <w:szCs w:val="28"/>
        </w:rPr>
        <w:t xml:space="preserve">to </w:t>
      </w:r>
      <w:r w:rsidR="00C03328">
        <w:rPr>
          <w:rFonts w:asciiTheme="minorHAnsi" w:hAnsiTheme="minorHAnsi" w:cstheme="minorHAnsi"/>
          <w:b/>
          <w:sz w:val="28"/>
          <w:szCs w:val="28"/>
        </w:rPr>
        <w:t xml:space="preserve">Host </w:t>
      </w:r>
      <w:r w:rsidR="0067246A">
        <w:rPr>
          <w:rFonts w:asciiTheme="minorHAnsi" w:hAnsiTheme="minorHAnsi" w:cstheme="minorHAnsi"/>
          <w:b/>
          <w:sz w:val="28"/>
          <w:szCs w:val="28"/>
        </w:rPr>
        <w:t>a</w:t>
      </w:r>
      <w:r w:rsidR="004B1E52">
        <w:rPr>
          <w:rFonts w:asciiTheme="minorHAnsi" w:hAnsiTheme="minorHAnsi" w:cstheme="minorHAnsi"/>
          <w:b/>
          <w:sz w:val="28"/>
          <w:szCs w:val="28"/>
        </w:rPr>
        <w:t xml:space="preserve"> Virtual</w:t>
      </w:r>
      <w:r w:rsidR="0067246A">
        <w:rPr>
          <w:rFonts w:asciiTheme="minorHAnsi" w:hAnsiTheme="minorHAnsi" w:cstheme="minorHAnsi"/>
          <w:b/>
          <w:sz w:val="28"/>
          <w:szCs w:val="28"/>
        </w:rPr>
        <w:t xml:space="preserve"> Math </w:t>
      </w:r>
      <w:r w:rsidR="00617283">
        <w:rPr>
          <w:rFonts w:asciiTheme="minorHAnsi" w:hAnsiTheme="minorHAnsi" w:cstheme="minorHAnsi"/>
          <w:b/>
          <w:sz w:val="28"/>
          <w:szCs w:val="28"/>
        </w:rPr>
        <w:t>Night</w:t>
      </w:r>
      <w:r w:rsidR="00EB647B">
        <w:rPr>
          <w:rFonts w:asciiTheme="minorHAnsi" w:hAnsiTheme="minorHAnsi" w:cstheme="minorHAnsi"/>
          <w:b/>
          <w:sz w:val="28"/>
          <w:szCs w:val="28"/>
        </w:rPr>
        <w:t xml:space="preserve"> </w:t>
      </w:r>
      <w:r w:rsidR="00795BDC">
        <w:rPr>
          <w:rFonts w:asciiTheme="minorHAnsi" w:hAnsiTheme="minorHAnsi" w:cstheme="minorHAnsi"/>
          <w:b/>
          <w:sz w:val="28"/>
          <w:szCs w:val="28"/>
        </w:rPr>
        <w:t xml:space="preserve">for </w:t>
      </w:r>
      <w:r w:rsidR="00795BDC" w:rsidRPr="00FB7F7C">
        <w:rPr>
          <w:rFonts w:asciiTheme="minorHAnsi" w:hAnsiTheme="minorHAnsi" w:cstheme="minorHAnsi"/>
          <w:b/>
          <w:sz w:val="28"/>
          <w:szCs w:val="28"/>
          <w:highlight w:val="yellow"/>
        </w:rPr>
        <w:t xml:space="preserve">[Name of </w:t>
      </w:r>
      <w:r w:rsidR="00795BDC">
        <w:rPr>
          <w:rFonts w:asciiTheme="minorHAnsi" w:hAnsiTheme="minorHAnsi" w:cstheme="minorHAnsi"/>
          <w:b/>
          <w:sz w:val="28"/>
          <w:szCs w:val="28"/>
          <w:highlight w:val="yellow"/>
        </w:rPr>
        <w:t>City</w:t>
      </w:r>
      <w:r w:rsidR="00795BDC" w:rsidRPr="00FB7F7C">
        <w:rPr>
          <w:rFonts w:asciiTheme="minorHAnsi" w:hAnsiTheme="minorHAnsi" w:cstheme="minorHAnsi"/>
          <w:b/>
          <w:sz w:val="28"/>
          <w:szCs w:val="28"/>
          <w:highlight w:val="yellow"/>
        </w:rPr>
        <w:t>]</w:t>
      </w:r>
      <w:r w:rsidR="00795BDC">
        <w:rPr>
          <w:rFonts w:asciiTheme="minorHAnsi" w:hAnsiTheme="minorHAnsi" w:cstheme="minorHAnsi"/>
          <w:b/>
          <w:sz w:val="28"/>
          <w:szCs w:val="28"/>
        </w:rPr>
        <w:t xml:space="preserve"> Families</w:t>
      </w:r>
    </w:p>
    <w:p w14:paraId="255D1E40" w14:textId="77777777" w:rsidR="00C03328" w:rsidRPr="00795BDC" w:rsidRDefault="00C03328" w:rsidP="00C03328">
      <w:pPr>
        <w:pStyle w:val="BodyText"/>
        <w:spacing w:line="240" w:lineRule="auto"/>
        <w:jc w:val="center"/>
        <w:rPr>
          <w:rFonts w:asciiTheme="minorHAnsi" w:hAnsiTheme="minorHAnsi" w:cstheme="minorHAnsi"/>
          <w:b/>
          <w:sz w:val="22"/>
          <w:szCs w:val="22"/>
        </w:rPr>
      </w:pPr>
    </w:p>
    <w:p w14:paraId="38C7FE03" w14:textId="58CF2912" w:rsidR="00C03328" w:rsidRDefault="00C03328" w:rsidP="00617283">
      <w:pPr>
        <w:spacing w:after="0" w:line="240" w:lineRule="auto"/>
        <w:jc w:val="center"/>
        <w:rPr>
          <w:rFonts w:cs="Times New Roman"/>
          <w:i/>
          <w:iCs/>
          <w:color w:val="000000"/>
        </w:rPr>
      </w:pPr>
      <w:r w:rsidRPr="00392D0B">
        <w:rPr>
          <w:rFonts w:cs="Times New Roman"/>
          <w:i/>
          <w:iCs/>
          <w:color w:val="000000"/>
        </w:rPr>
        <w:t xml:space="preserve">Families to </w:t>
      </w:r>
      <w:r w:rsidR="00DF2DF4">
        <w:rPr>
          <w:rFonts w:cs="Times New Roman"/>
          <w:i/>
          <w:iCs/>
          <w:color w:val="000000"/>
        </w:rPr>
        <w:t>engage</w:t>
      </w:r>
      <w:r w:rsidR="00DF2DF4" w:rsidRPr="00392D0B">
        <w:rPr>
          <w:rFonts w:cs="Times New Roman"/>
          <w:i/>
          <w:iCs/>
          <w:color w:val="000000"/>
        </w:rPr>
        <w:t xml:space="preserve"> </w:t>
      </w:r>
      <w:r w:rsidRPr="00392D0B">
        <w:rPr>
          <w:rFonts w:cs="Times New Roman"/>
          <w:i/>
          <w:iCs/>
          <w:color w:val="000000"/>
        </w:rPr>
        <w:t xml:space="preserve">in fun, </w:t>
      </w:r>
      <w:r w:rsidR="00795BDC">
        <w:rPr>
          <w:rFonts w:cs="Times New Roman"/>
          <w:i/>
          <w:iCs/>
          <w:color w:val="000000"/>
        </w:rPr>
        <w:t>hands-on</w:t>
      </w:r>
      <w:r w:rsidRPr="00392D0B">
        <w:rPr>
          <w:rFonts w:cs="Times New Roman"/>
          <w:i/>
          <w:iCs/>
          <w:color w:val="000000"/>
        </w:rPr>
        <w:t xml:space="preserve"> </w:t>
      </w:r>
      <w:r>
        <w:rPr>
          <w:rFonts w:cs="Times New Roman"/>
          <w:i/>
          <w:iCs/>
          <w:color w:val="000000"/>
        </w:rPr>
        <w:t>activities</w:t>
      </w:r>
      <w:r w:rsidRPr="00392D0B">
        <w:rPr>
          <w:rFonts w:cs="Times New Roman"/>
          <w:i/>
          <w:iCs/>
          <w:color w:val="000000"/>
        </w:rPr>
        <w:t xml:space="preserve"> to </w:t>
      </w:r>
      <w:r w:rsidR="00795BDC">
        <w:rPr>
          <w:rFonts w:cs="Times New Roman"/>
          <w:i/>
          <w:iCs/>
          <w:color w:val="000000"/>
        </w:rPr>
        <w:t xml:space="preserve">foster </w:t>
      </w:r>
      <w:r w:rsidR="00617283">
        <w:rPr>
          <w:rFonts w:cs="Times New Roman"/>
          <w:i/>
          <w:iCs/>
          <w:color w:val="000000"/>
        </w:rPr>
        <w:t xml:space="preserve">children’s </w:t>
      </w:r>
      <w:r w:rsidR="00EA457F">
        <w:rPr>
          <w:rFonts w:cs="Times New Roman"/>
          <w:i/>
          <w:iCs/>
          <w:color w:val="000000"/>
        </w:rPr>
        <w:br/>
      </w:r>
      <w:r w:rsidR="00617283">
        <w:rPr>
          <w:rFonts w:cs="Times New Roman"/>
          <w:i/>
          <w:iCs/>
          <w:color w:val="000000"/>
        </w:rPr>
        <w:t>understanding of and excitement for math</w:t>
      </w:r>
    </w:p>
    <w:p w14:paraId="6B68782E" w14:textId="77777777" w:rsidR="00C03328" w:rsidRPr="00795BDC" w:rsidRDefault="00C03328" w:rsidP="002E0D9E">
      <w:pPr>
        <w:spacing w:after="0" w:line="240" w:lineRule="auto"/>
        <w:rPr>
          <w:rFonts w:eastAsia="Batang" w:cstheme="minorHAnsi"/>
          <w:b/>
          <w:i/>
        </w:rPr>
      </w:pPr>
    </w:p>
    <w:p w14:paraId="21D762B1" w14:textId="77777777"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HAT</w:t>
      </w:r>
      <w:r w:rsidRPr="00D872B5">
        <w:rPr>
          <w:rFonts w:cstheme="minorHAnsi"/>
          <w:b/>
          <w:bCs/>
        </w:rPr>
        <w:t>:</w:t>
      </w:r>
      <w:r w:rsidRPr="00D872B5">
        <w:rPr>
          <w:rFonts w:cstheme="minorHAnsi"/>
          <w:bCs/>
        </w:rPr>
        <w:t xml:space="preserve"> </w:t>
      </w:r>
    </w:p>
    <w:p w14:paraId="5EF1DC04" w14:textId="34BD8D12" w:rsidR="00BD7297" w:rsidRDefault="00BD7297" w:rsidP="00BD7297">
      <w:pPr>
        <w:spacing w:after="0" w:line="240" w:lineRule="auto"/>
        <w:rPr>
          <w:rStyle w:val="Emphasis"/>
          <w:i w:val="0"/>
          <w:bdr w:val="none" w:sz="0" w:space="0" w:color="auto" w:frame="1"/>
          <w:shd w:val="clear" w:color="auto" w:fill="FFFFFF"/>
        </w:rPr>
      </w:pPr>
      <w:r w:rsidRPr="00EB647B">
        <w:rPr>
          <w:rStyle w:val="Strong"/>
          <w:rFonts w:cstheme="minorHAnsi"/>
          <w:b w:val="0"/>
        </w:rPr>
        <w:t xml:space="preserve">On </w:t>
      </w:r>
      <w:r w:rsidRPr="00EB647B">
        <w:rPr>
          <w:rStyle w:val="Strong"/>
          <w:rFonts w:cstheme="minorHAnsi"/>
          <w:b w:val="0"/>
          <w:highlight w:val="yellow"/>
        </w:rPr>
        <w:t>[Date]</w:t>
      </w:r>
      <w:r w:rsidRPr="00EB647B">
        <w:rPr>
          <w:rStyle w:val="Strong"/>
          <w:rFonts w:cstheme="minorHAnsi"/>
          <w:b w:val="0"/>
        </w:rPr>
        <w:t xml:space="preserve">, </w:t>
      </w:r>
      <w:r w:rsidRPr="00EB647B">
        <w:rPr>
          <w:rFonts w:cstheme="minorHAnsi"/>
          <w:bCs/>
          <w:highlight w:val="yellow"/>
        </w:rPr>
        <w:t>[Name of PTA]</w:t>
      </w:r>
      <w:r w:rsidRPr="00EB647B">
        <w:rPr>
          <w:rFonts w:cstheme="minorHAnsi"/>
          <w:bCs/>
        </w:rPr>
        <w:t xml:space="preserve"> will host a</w:t>
      </w:r>
      <w:r w:rsidR="00DF2DF4">
        <w:rPr>
          <w:rFonts w:cstheme="minorHAnsi"/>
          <w:bCs/>
        </w:rPr>
        <w:t xml:space="preserve"> </w:t>
      </w:r>
      <w:r w:rsidR="004B1E52">
        <w:rPr>
          <w:rFonts w:cstheme="minorHAnsi"/>
          <w:bCs/>
        </w:rPr>
        <w:t xml:space="preserve">virtual math night for </w:t>
      </w:r>
      <w:r w:rsidR="004B1E52" w:rsidRPr="004B1E52">
        <w:rPr>
          <w:rFonts w:cstheme="minorHAnsi"/>
          <w:bCs/>
          <w:highlight w:val="yellow"/>
        </w:rPr>
        <w:t>[Name of City]</w:t>
      </w:r>
      <w:r w:rsidR="004B1E52">
        <w:rPr>
          <w:rFonts w:cstheme="minorHAnsi"/>
          <w:bCs/>
        </w:rPr>
        <w:t xml:space="preserve"> families.</w:t>
      </w:r>
      <w:r w:rsidR="00DF2DF4">
        <w:rPr>
          <w:rFonts w:cstheme="minorHAnsi"/>
          <w:bCs/>
        </w:rPr>
        <w:t xml:space="preserve"> </w:t>
      </w:r>
      <w:r w:rsidRPr="00EB647B">
        <w:rPr>
          <w:rStyle w:val="Emphasis"/>
          <w:i w:val="0"/>
          <w:bdr w:val="none" w:sz="0" w:space="0" w:color="auto" w:frame="1"/>
          <w:shd w:val="clear" w:color="auto" w:fill="FFFFFF"/>
        </w:rPr>
        <w:t xml:space="preserve">During the event, families will </w:t>
      </w:r>
      <w:r w:rsidRPr="006838F0">
        <w:rPr>
          <w:rStyle w:val="Emphasis"/>
          <w:i w:val="0"/>
          <w:bdr w:val="none" w:sz="0" w:space="0" w:color="auto" w:frame="1"/>
          <w:shd w:val="clear" w:color="auto" w:fill="FFFFFF"/>
        </w:rPr>
        <w:t xml:space="preserve">participate in fun, </w:t>
      </w:r>
      <w:r w:rsidR="00413EE8" w:rsidRPr="006838F0">
        <w:rPr>
          <w:rStyle w:val="Emphasis"/>
          <w:i w:val="0"/>
          <w:bdr w:val="none" w:sz="0" w:space="0" w:color="auto" w:frame="1"/>
          <w:shd w:val="clear" w:color="auto" w:fill="FFFFFF"/>
        </w:rPr>
        <w:t xml:space="preserve">hands-on </w:t>
      </w:r>
      <w:r w:rsidR="007D401D">
        <w:rPr>
          <w:rStyle w:val="Emphasis"/>
          <w:i w:val="0"/>
          <w:bdr w:val="none" w:sz="0" w:space="0" w:color="auto" w:frame="1"/>
          <w:shd w:val="clear" w:color="auto" w:fill="FFFFFF"/>
        </w:rPr>
        <w:t xml:space="preserve">math </w:t>
      </w:r>
      <w:r w:rsidRPr="006838F0">
        <w:rPr>
          <w:rStyle w:val="Emphasis"/>
          <w:i w:val="0"/>
          <w:bdr w:val="none" w:sz="0" w:space="0" w:color="auto" w:frame="1"/>
          <w:shd w:val="clear" w:color="auto" w:fill="FFFFFF"/>
        </w:rPr>
        <w:t xml:space="preserve">activities </w:t>
      </w:r>
      <w:r w:rsidR="00413EE8" w:rsidRPr="006838F0">
        <w:rPr>
          <w:rStyle w:val="Emphasis"/>
          <w:i w:val="0"/>
          <w:bdr w:val="none" w:sz="0" w:space="0" w:color="auto" w:frame="1"/>
          <w:shd w:val="clear" w:color="auto" w:fill="FFFFFF"/>
        </w:rPr>
        <w:t xml:space="preserve">to </w:t>
      </w:r>
      <w:r w:rsidR="003804A9">
        <w:rPr>
          <w:rStyle w:val="Emphasis"/>
          <w:i w:val="0"/>
          <w:bdr w:val="none" w:sz="0" w:space="0" w:color="auto" w:frame="1"/>
          <w:shd w:val="clear" w:color="auto" w:fill="FFFFFF"/>
        </w:rPr>
        <w:t xml:space="preserve">inspire students’ interest in math, </w:t>
      </w:r>
      <w:r w:rsidR="00413EE8" w:rsidRPr="006838F0">
        <w:rPr>
          <w:rStyle w:val="Emphasis"/>
          <w:i w:val="0"/>
          <w:bdr w:val="none" w:sz="0" w:space="0" w:color="auto" w:frame="1"/>
          <w:shd w:val="clear" w:color="auto" w:fill="FFFFFF"/>
        </w:rPr>
        <w:t xml:space="preserve">help students </w:t>
      </w:r>
      <w:r w:rsidR="003804A9">
        <w:rPr>
          <w:rStyle w:val="Emphasis"/>
          <w:i w:val="0"/>
          <w:bdr w:val="none" w:sz="0" w:space="0" w:color="auto" w:frame="1"/>
          <w:shd w:val="clear" w:color="auto" w:fill="FFFFFF"/>
        </w:rPr>
        <w:t>understand and master math concepts and promote awareness of STEM education and careers</w:t>
      </w:r>
      <w:r w:rsidR="004B1E52">
        <w:rPr>
          <w:rStyle w:val="Emphasis"/>
          <w:i w:val="0"/>
          <w:bdr w:val="none" w:sz="0" w:space="0" w:color="auto" w:frame="1"/>
          <w:shd w:val="clear" w:color="auto" w:fill="FFFFFF"/>
        </w:rPr>
        <w:t>, all from the comfort of their homes.</w:t>
      </w:r>
      <w:r w:rsidR="003804A9">
        <w:rPr>
          <w:rStyle w:val="Emphasis"/>
          <w:i w:val="0"/>
          <w:bdr w:val="none" w:sz="0" w:space="0" w:color="auto" w:frame="1"/>
          <w:shd w:val="clear" w:color="auto" w:fill="FFFFFF"/>
        </w:rPr>
        <w:t xml:space="preserve"> </w:t>
      </w:r>
    </w:p>
    <w:p w14:paraId="7F927CBC" w14:textId="77777777" w:rsidR="001F6F57" w:rsidRDefault="001F6F57" w:rsidP="00BD7297">
      <w:pPr>
        <w:spacing w:after="0" w:line="240" w:lineRule="auto"/>
        <w:rPr>
          <w:rStyle w:val="Emphasis"/>
          <w:i w:val="0"/>
          <w:bdr w:val="none" w:sz="0" w:space="0" w:color="auto" w:frame="1"/>
          <w:shd w:val="clear" w:color="auto" w:fill="FFFFFF"/>
        </w:rPr>
      </w:pPr>
    </w:p>
    <w:p w14:paraId="31C83F18" w14:textId="1F6E33F8" w:rsidR="0009038C" w:rsidRPr="007B2E3E" w:rsidRDefault="003153CA" w:rsidP="007B2E3E">
      <w:pPr>
        <w:spacing w:after="0" w:line="240" w:lineRule="auto"/>
      </w:pPr>
      <w:r w:rsidRPr="00EB647B">
        <w:rPr>
          <w:rFonts w:cstheme="minorHAnsi"/>
          <w:bCs/>
          <w:highlight w:val="yellow"/>
        </w:rPr>
        <w:t>[Name of PTA]</w:t>
      </w:r>
      <w:r w:rsidR="0009038C">
        <w:rPr>
          <w:rFonts w:cstheme="minorHAnsi"/>
          <w:bCs/>
        </w:rPr>
        <w:t>’s</w:t>
      </w:r>
      <w:r w:rsidRPr="00EB647B">
        <w:rPr>
          <w:rFonts w:cstheme="minorHAnsi"/>
          <w:bCs/>
        </w:rPr>
        <w:t xml:space="preserve"> </w:t>
      </w:r>
      <w:r w:rsidR="002C2F3F">
        <w:rPr>
          <w:rFonts w:cstheme="minorHAnsi"/>
          <w:bCs/>
        </w:rPr>
        <w:t>math n</w:t>
      </w:r>
      <w:r w:rsidR="003804A9">
        <w:rPr>
          <w:rFonts w:cstheme="minorHAnsi"/>
          <w:bCs/>
        </w:rPr>
        <w:t>ight</w:t>
      </w:r>
      <w:r w:rsidR="006838F0">
        <w:rPr>
          <w:rFonts w:cstheme="minorHAnsi"/>
          <w:bCs/>
        </w:rPr>
        <w:t xml:space="preserve"> is </w:t>
      </w:r>
      <w:r w:rsidRPr="0054443F">
        <w:t xml:space="preserve">part of National PTA’s </w:t>
      </w:r>
      <w:hyperlink r:id="rId11" w:history="1">
        <w:r w:rsidRPr="007B2E3E">
          <w:rPr>
            <w:rStyle w:val="Hyperlink"/>
            <w:color w:val="0033CC"/>
            <w:u w:val="single"/>
          </w:rPr>
          <w:t xml:space="preserve">STEM </w:t>
        </w:r>
        <w:r w:rsidR="003804A9" w:rsidRPr="003804A9">
          <w:rPr>
            <w:rStyle w:val="Hyperlink"/>
            <w:color w:val="0033CC"/>
            <w:u w:val="single"/>
          </w:rPr>
          <w:t>+</w:t>
        </w:r>
        <w:r w:rsidR="003804A9">
          <w:rPr>
            <w:rStyle w:val="Hyperlink"/>
            <w:color w:val="0033CC"/>
            <w:u w:val="single"/>
          </w:rPr>
          <w:t xml:space="preserve"> </w:t>
        </w:r>
        <w:r w:rsidRPr="007B2E3E">
          <w:rPr>
            <w:rStyle w:val="Hyperlink"/>
            <w:color w:val="0033CC"/>
            <w:u w:val="single"/>
          </w:rPr>
          <w:t>Families</w:t>
        </w:r>
      </w:hyperlink>
      <w:r w:rsidRPr="007B2E3E">
        <w:rPr>
          <w:rStyle w:val="Hyperlink"/>
          <w:color w:val="0033CC"/>
          <w:u w:val="single"/>
        </w:rPr>
        <w:t xml:space="preserve"> initiative</w:t>
      </w:r>
      <w:r w:rsidRPr="0054443F">
        <w:t>.</w:t>
      </w:r>
      <w:r w:rsidR="007B2E3E">
        <w:t xml:space="preserve"> </w:t>
      </w:r>
      <w:r w:rsidR="0009038C">
        <w:t>STEM</w:t>
      </w:r>
      <w:r w:rsidR="0009038C" w:rsidRPr="00D80094">
        <w:t xml:space="preserve"> </w:t>
      </w:r>
      <w:r w:rsidR="00D80094" w:rsidRPr="00D80094">
        <w:t>+</w:t>
      </w:r>
      <w:r w:rsidR="0009038C">
        <w:t xml:space="preserve"> Families is focused on engaging entire</w:t>
      </w:r>
      <w:r w:rsidR="0009038C" w:rsidRPr="00EA754D">
        <w:t xml:space="preserve"> families i</w:t>
      </w:r>
      <w:r w:rsidR="0009038C">
        <w:t xml:space="preserve">n STEM experiences at school, </w:t>
      </w:r>
      <w:r w:rsidR="0009038C" w:rsidRPr="00EA754D">
        <w:t>at home, in the community and with</w:t>
      </w:r>
      <w:r w:rsidR="007D401D">
        <w:t xml:space="preserve">in </w:t>
      </w:r>
      <w:r w:rsidR="007B2E3E">
        <w:t xml:space="preserve">digital learning environments </w:t>
      </w:r>
      <w:r w:rsidR="007B2E3E">
        <w:rPr>
          <w:rFonts w:ascii="Calibri" w:hAnsi="Calibri"/>
        </w:rPr>
        <w:t>to empower them to support student success in STEM</w:t>
      </w:r>
      <w:r w:rsidR="007B2E3E" w:rsidRPr="008E6624">
        <w:rPr>
          <w:rFonts w:ascii="Calibri" w:hAnsi="Calibri"/>
        </w:rPr>
        <w:t xml:space="preserve"> </w:t>
      </w:r>
      <w:r w:rsidR="007B2E3E">
        <w:rPr>
          <w:rFonts w:ascii="Calibri" w:hAnsi="Calibri"/>
        </w:rPr>
        <w:t>and inspire their children to pursue STEM careers.</w:t>
      </w:r>
      <w:r w:rsidR="007B2E3E">
        <w:rPr>
          <w:iCs/>
          <w:bdr w:val="none" w:sz="0" w:space="0" w:color="auto" w:frame="1"/>
          <w:shd w:val="clear" w:color="auto" w:fill="FFFFFF"/>
        </w:rPr>
        <w:t xml:space="preserve"> </w:t>
      </w:r>
      <w:r w:rsidR="007B2E3E">
        <w:rPr>
          <w:rFonts w:ascii="Calibri" w:hAnsi="Calibri"/>
        </w:rPr>
        <w:t xml:space="preserve">The goal of the initiative is </w:t>
      </w:r>
      <w:r w:rsidR="0009038C">
        <w:rPr>
          <w:rFonts w:ascii="Calibri" w:hAnsi="Calibri"/>
        </w:rPr>
        <w:t xml:space="preserve">to fill a critical gap in STEM education, increase access to STEM experiences for all students and inspire the next generation of STEM professionals. </w:t>
      </w:r>
    </w:p>
    <w:p w14:paraId="6A294CDD" w14:textId="77777777" w:rsidR="00413EE8" w:rsidRDefault="00413EE8" w:rsidP="00BD7297">
      <w:pPr>
        <w:spacing w:after="0" w:line="240" w:lineRule="auto"/>
        <w:rPr>
          <w:iCs/>
        </w:rPr>
      </w:pPr>
    </w:p>
    <w:p w14:paraId="4D76AF9F" w14:textId="1FD4F913" w:rsidR="00BD7297" w:rsidRDefault="0072348A" w:rsidP="00627834">
      <w:pPr>
        <w:spacing w:after="0" w:line="240" w:lineRule="auto"/>
        <w:rPr>
          <w:rFonts w:eastAsia="Times New Roman"/>
          <w:color w:val="000000"/>
        </w:rPr>
      </w:pPr>
      <w:r w:rsidRPr="00627834">
        <w:t xml:space="preserve">STEM </w:t>
      </w:r>
      <w:r w:rsidRPr="00D80094">
        <w:t xml:space="preserve">+ </w:t>
      </w:r>
      <w:r w:rsidRPr="00627834">
        <w:t xml:space="preserve">Families </w:t>
      </w:r>
      <w:r>
        <w:t>is</w:t>
      </w:r>
      <w:r w:rsidRPr="00627834">
        <w:t xml:space="preserve"> </w:t>
      </w:r>
      <w:r>
        <w:t xml:space="preserve">supported by </w:t>
      </w:r>
      <w:hyperlink r:id="rId12" w:history="1">
        <w:r w:rsidRPr="002C2F3F">
          <w:rPr>
            <w:rStyle w:val="Hyperlink"/>
            <w:color w:val="0000FF"/>
            <w:u w:val="single"/>
          </w:rPr>
          <w:t>Mathnasium</w:t>
        </w:r>
      </w:hyperlink>
      <w:r>
        <w:t xml:space="preserve">, which specializes in making math come alive for students across all ages and ability levels. </w:t>
      </w:r>
      <w:r w:rsidR="00521A34" w:rsidRPr="00521A34">
        <w:rPr>
          <w:highlight w:val="yellow"/>
        </w:rPr>
        <w:t>[Name of PTA]</w:t>
      </w:r>
      <w:r w:rsidR="00521A34">
        <w:t xml:space="preserve"> is excited to educated and engage families in STEM activities focused on math. </w:t>
      </w:r>
      <w:r w:rsidR="00DA6A1D">
        <w:rPr>
          <w:rFonts w:eastAsia="Calibri" w:cs="Times New Roman"/>
          <w:highlight w:val="yellow"/>
        </w:rPr>
        <w:t>[Name of PTA</w:t>
      </w:r>
      <w:r w:rsidR="00DA6A1D" w:rsidRPr="00DA6A1D">
        <w:rPr>
          <w:rFonts w:eastAsia="Calibri" w:cs="Times New Roman"/>
          <w:highlight w:val="yellow"/>
        </w:rPr>
        <w:t>]</w:t>
      </w:r>
      <w:r w:rsidR="00DA6A1D" w:rsidRPr="00EB647B">
        <w:rPr>
          <w:rFonts w:eastAsia="Calibri" w:cs="Times New Roman"/>
        </w:rPr>
        <w:t xml:space="preserve"> </w:t>
      </w:r>
      <w:r w:rsidR="00521A34" w:rsidRPr="00521A34">
        <w:rPr>
          <w:rFonts w:eastAsia="Calibri" w:cs="Times New Roman"/>
        </w:rPr>
        <w:t xml:space="preserve">is excited about increasing access to STEM—particularly math—experiences for </w:t>
      </w:r>
      <w:r w:rsidR="00DA6A1D" w:rsidRPr="00DA6A1D">
        <w:rPr>
          <w:rFonts w:eastAsia="Calibri" w:cs="Times New Roman"/>
          <w:highlight w:val="yellow"/>
        </w:rPr>
        <w:t xml:space="preserve">[Name of </w:t>
      </w:r>
      <w:r w:rsidR="002C2F3F">
        <w:rPr>
          <w:rFonts w:eastAsia="Calibri" w:cs="Times New Roman"/>
          <w:highlight w:val="yellow"/>
        </w:rPr>
        <w:t>City</w:t>
      </w:r>
      <w:r w:rsidR="00DA6A1D" w:rsidRPr="00DA6A1D">
        <w:rPr>
          <w:rFonts w:eastAsia="Calibri" w:cs="Times New Roman"/>
          <w:highlight w:val="yellow"/>
        </w:rPr>
        <w:t>]</w:t>
      </w:r>
      <w:r w:rsidR="00DA6A1D">
        <w:rPr>
          <w:rFonts w:eastAsia="Calibri" w:cs="Times New Roman"/>
        </w:rPr>
        <w:t xml:space="preserve"> </w:t>
      </w:r>
      <w:r w:rsidR="00521A34">
        <w:rPr>
          <w:rFonts w:eastAsia="Calibri" w:cs="Times New Roman"/>
        </w:rPr>
        <w:t xml:space="preserve">children and families. </w:t>
      </w:r>
    </w:p>
    <w:p w14:paraId="5D3C51D5" w14:textId="77777777" w:rsidR="00627834" w:rsidRDefault="00627834" w:rsidP="002E0D9E">
      <w:pPr>
        <w:spacing w:after="0" w:line="240" w:lineRule="auto"/>
        <w:rPr>
          <w:rFonts w:cstheme="minorHAnsi"/>
          <w:b/>
          <w:bCs/>
        </w:rPr>
      </w:pPr>
    </w:p>
    <w:p w14:paraId="6E1C47DF" w14:textId="77777777"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HEN</w:t>
      </w:r>
      <w:r w:rsidRPr="00D872B5">
        <w:rPr>
          <w:rFonts w:cstheme="minorHAnsi"/>
          <w:b/>
          <w:bCs/>
        </w:rPr>
        <w:t>:</w:t>
      </w:r>
      <w:r w:rsidRPr="00D872B5">
        <w:rPr>
          <w:rFonts w:cstheme="minorHAnsi"/>
          <w:bCs/>
        </w:rPr>
        <w:t xml:space="preserve"> </w:t>
      </w:r>
    </w:p>
    <w:p w14:paraId="4DFE1AA4" w14:textId="77777777" w:rsidR="00423224" w:rsidRPr="00D872B5" w:rsidRDefault="00AD2717" w:rsidP="002E0D9E">
      <w:pPr>
        <w:spacing w:after="0" w:line="240" w:lineRule="auto"/>
        <w:rPr>
          <w:rFonts w:cstheme="minorHAnsi"/>
          <w:bCs/>
        </w:rPr>
      </w:pPr>
      <w:r w:rsidRPr="00D872B5">
        <w:rPr>
          <w:rFonts w:cstheme="minorHAnsi"/>
          <w:bCs/>
          <w:highlight w:val="yellow"/>
        </w:rPr>
        <w:t xml:space="preserve">[Day and time of </w:t>
      </w:r>
      <w:r w:rsidR="00617283">
        <w:rPr>
          <w:rFonts w:cstheme="minorHAnsi"/>
          <w:bCs/>
          <w:highlight w:val="yellow"/>
        </w:rPr>
        <w:t>math night</w:t>
      </w:r>
      <w:r w:rsidRPr="00D872B5">
        <w:rPr>
          <w:rFonts w:cstheme="minorHAnsi"/>
          <w:bCs/>
          <w:highlight w:val="yellow"/>
        </w:rPr>
        <w:t>]</w:t>
      </w:r>
    </w:p>
    <w:p w14:paraId="2850DD52" w14:textId="77777777" w:rsidR="002E0D9E" w:rsidRPr="00D872B5" w:rsidRDefault="002E0D9E" w:rsidP="002E0D9E">
      <w:pPr>
        <w:spacing w:after="0" w:line="240" w:lineRule="auto"/>
        <w:rPr>
          <w:rFonts w:cstheme="minorHAnsi"/>
          <w:b/>
          <w:bCs/>
        </w:rPr>
      </w:pPr>
    </w:p>
    <w:p w14:paraId="4147612A" w14:textId="77777777"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HERE</w:t>
      </w:r>
      <w:r w:rsidRPr="00D872B5">
        <w:rPr>
          <w:rFonts w:cstheme="minorHAnsi"/>
          <w:b/>
          <w:bCs/>
        </w:rPr>
        <w:t>:</w:t>
      </w:r>
      <w:r w:rsidRPr="00D872B5">
        <w:rPr>
          <w:rFonts w:cstheme="minorHAnsi"/>
          <w:bCs/>
        </w:rPr>
        <w:t xml:space="preserve"> </w:t>
      </w:r>
    </w:p>
    <w:p w14:paraId="6A6761F2" w14:textId="352C97E6" w:rsidR="002E0D9E" w:rsidRPr="00D872B5" w:rsidRDefault="00AD2717" w:rsidP="002E0D9E">
      <w:pPr>
        <w:spacing w:after="0" w:line="240" w:lineRule="auto"/>
        <w:rPr>
          <w:rFonts w:cstheme="minorHAnsi"/>
          <w:bCs/>
        </w:rPr>
      </w:pPr>
      <w:r w:rsidRPr="00D872B5">
        <w:rPr>
          <w:rFonts w:cstheme="minorHAnsi"/>
          <w:bCs/>
          <w:highlight w:val="yellow"/>
          <w:lang w:val="en"/>
        </w:rPr>
        <w:t>[</w:t>
      </w:r>
      <w:r w:rsidR="004B1E52">
        <w:rPr>
          <w:rFonts w:cstheme="minorHAnsi"/>
          <w:bCs/>
          <w:highlight w:val="yellow"/>
          <w:lang w:val="en"/>
        </w:rPr>
        <w:t>Insert virtual link</w:t>
      </w:r>
      <w:r w:rsidRPr="00D872B5">
        <w:rPr>
          <w:rFonts w:cstheme="minorHAnsi"/>
          <w:bCs/>
          <w:highlight w:val="yellow"/>
          <w:lang w:val="en"/>
        </w:rPr>
        <w:t>]</w:t>
      </w:r>
    </w:p>
    <w:p w14:paraId="1B256B04" w14:textId="77777777" w:rsidR="00DA6A1D" w:rsidRDefault="00DA6A1D" w:rsidP="002E0D9E">
      <w:pPr>
        <w:spacing w:after="0" w:line="240" w:lineRule="auto"/>
        <w:rPr>
          <w:rFonts w:cstheme="minorHAnsi"/>
          <w:b/>
          <w:bCs/>
        </w:rPr>
      </w:pPr>
    </w:p>
    <w:p w14:paraId="058733BA" w14:textId="77777777" w:rsidR="00423224"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HO</w:t>
      </w:r>
      <w:r w:rsidRPr="00D872B5">
        <w:rPr>
          <w:rFonts w:cstheme="minorHAnsi"/>
          <w:b/>
          <w:bCs/>
        </w:rPr>
        <w:t>:</w:t>
      </w:r>
      <w:r w:rsidRPr="00D872B5">
        <w:rPr>
          <w:rFonts w:cstheme="minorHAnsi"/>
          <w:bCs/>
        </w:rPr>
        <w:t xml:space="preserve"> </w:t>
      </w:r>
    </w:p>
    <w:p w14:paraId="2ED80DAF" w14:textId="61CC7CFF" w:rsidR="003E0752" w:rsidRPr="00D872B5" w:rsidRDefault="00AD2717" w:rsidP="002E0D9E">
      <w:pPr>
        <w:spacing w:after="0" w:line="240" w:lineRule="auto"/>
        <w:rPr>
          <w:rFonts w:cstheme="minorHAnsi"/>
          <w:b/>
          <w:bCs/>
        </w:rPr>
      </w:pPr>
      <w:r w:rsidRPr="00D872B5">
        <w:rPr>
          <w:rFonts w:cstheme="minorHAnsi"/>
          <w:bCs/>
          <w:highlight w:val="yellow"/>
        </w:rPr>
        <w:t xml:space="preserve">[ PTA leaders, </w:t>
      </w:r>
      <w:r w:rsidR="00D80094">
        <w:rPr>
          <w:rFonts w:cstheme="minorHAnsi"/>
          <w:bCs/>
          <w:highlight w:val="yellow"/>
        </w:rPr>
        <w:t xml:space="preserve">Mathnasium </w:t>
      </w:r>
      <w:r w:rsidR="006A0E78">
        <w:rPr>
          <w:rFonts w:cstheme="minorHAnsi"/>
          <w:bCs/>
          <w:highlight w:val="yellow"/>
        </w:rPr>
        <w:t xml:space="preserve">leaders, </w:t>
      </w:r>
      <w:r w:rsidR="004B1E52">
        <w:rPr>
          <w:rFonts w:cstheme="minorHAnsi"/>
          <w:bCs/>
          <w:highlight w:val="yellow"/>
        </w:rPr>
        <w:t>families and students</w:t>
      </w:r>
      <w:r w:rsidRPr="00D872B5">
        <w:rPr>
          <w:rFonts w:cstheme="minorHAnsi"/>
          <w:bCs/>
          <w:highlight w:val="yellow"/>
        </w:rPr>
        <w:t>]</w:t>
      </w:r>
    </w:p>
    <w:p w14:paraId="3191C55F" w14:textId="77777777" w:rsidR="00603C50" w:rsidRDefault="00603C50" w:rsidP="002E0D9E">
      <w:pPr>
        <w:spacing w:after="0" w:line="240" w:lineRule="auto"/>
        <w:rPr>
          <w:rFonts w:cstheme="minorHAnsi"/>
          <w:b/>
          <w:bCs/>
        </w:rPr>
      </w:pPr>
    </w:p>
    <w:p w14:paraId="404D9C56" w14:textId="77777777" w:rsidR="00423224" w:rsidRPr="00D872B5" w:rsidRDefault="002E0D9E" w:rsidP="002E0D9E">
      <w:pPr>
        <w:spacing w:after="0" w:line="240" w:lineRule="auto"/>
        <w:rPr>
          <w:rFonts w:cstheme="minorHAnsi"/>
          <w:bCs/>
        </w:rPr>
      </w:pPr>
      <w:r w:rsidRPr="00D872B5">
        <w:rPr>
          <w:rFonts w:cstheme="minorHAnsi"/>
          <w:b/>
          <w:bCs/>
        </w:rPr>
        <w:t>C</w:t>
      </w:r>
      <w:r w:rsidR="00447337" w:rsidRPr="00D872B5">
        <w:rPr>
          <w:rFonts w:cstheme="minorHAnsi"/>
          <w:b/>
          <w:bCs/>
        </w:rPr>
        <w:t>ONTACT</w:t>
      </w:r>
      <w:r w:rsidR="00423224" w:rsidRPr="00D872B5">
        <w:rPr>
          <w:rFonts w:cstheme="minorHAnsi"/>
          <w:b/>
          <w:bCs/>
        </w:rPr>
        <w:t>:</w:t>
      </w:r>
      <w:r w:rsidR="00423224" w:rsidRPr="00D872B5">
        <w:rPr>
          <w:rFonts w:cstheme="minorHAnsi"/>
          <w:bCs/>
        </w:rPr>
        <w:t xml:space="preserve"> </w:t>
      </w:r>
    </w:p>
    <w:p w14:paraId="7C736C60" w14:textId="77777777" w:rsidR="002E0D9E" w:rsidRPr="00D872B5" w:rsidRDefault="00AD2717" w:rsidP="002E0D9E">
      <w:pPr>
        <w:spacing w:after="0" w:line="240" w:lineRule="auto"/>
        <w:rPr>
          <w:rFonts w:cstheme="minorHAnsi"/>
          <w:bCs/>
        </w:rPr>
      </w:pPr>
      <w:r w:rsidRPr="00D872B5">
        <w:rPr>
          <w:rFonts w:cstheme="minorHAnsi"/>
          <w:bCs/>
          <w:highlight w:val="yellow"/>
        </w:rPr>
        <w:t xml:space="preserve">[Name and </w:t>
      </w:r>
      <w:r w:rsidR="002E0D9E" w:rsidRPr="00D872B5">
        <w:rPr>
          <w:rFonts w:cstheme="minorHAnsi"/>
          <w:bCs/>
          <w:highlight w:val="yellow"/>
        </w:rPr>
        <w:t>contact information</w:t>
      </w:r>
      <w:r w:rsidR="006A0E78">
        <w:rPr>
          <w:rFonts w:cstheme="minorHAnsi"/>
          <w:bCs/>
          <w:highlight w:val="yellow"/>
        </w:rPr>
        <w:t xml:space="preserve"> for PTA</w:t>
      </w:r>
      <w:r w:rsidRPr="00D872B5">
        <w:rPr>
          <w:rFonts w:cstheme="minorHAnsi"/>
          <w:bCs/>
          <w:highlight w:val="yellow"/>
        </w:rPr>
        <w:t>]</w:t>
      </w:r>
    </w:p>
    <w:p w14:paraId="7311969C" w14:textId="77777777" w:rsidR="002E0D9E" w:rsidRPr="00D872B5" w:rsidRDefault="002E0D9E" w:rsidP="002E0D9E">
      <w:pPr>
        <w:pStyle w:val="NoSpacing"/>
        <w:rPr>
          <w:rFonts w:cs="Times New Roman"/>
          <w:b/>
        </w:rPr>
      </w:pPr>
    </w:p>
    <w:p w14:paraId="7F7F1347" w14:textId="77777777" w:rsidR="0043253A" w:rsidRPr="009667E8" w:rsidRDefault="00C03328" w:rsidP="0043253A">
      <w:pPr>
        <w:pStyle w:val="paragraph"/>
        <w:spacing w:before="0" w:beforeAutospacing="0" w:after="0" w:afterAutospacing="0"/>
        <w:textAlignment w:val="baseline"/>
        <w:rPr>
          <w:rFonts w:ascii="Segoe UI" w:hAnsi="Segoe UI" w:cs="Segoe UI"/>
          <w:sz w:val="22"/>
          <w:szCs w:val="22"/>
        </w:rPr>
      </w:pPr>
      <w:r w:rsidRPr="0043253A">
        <w:rPr>
          <w:rFonts w:asciiTheme="minorHAnsi" w:hAnsiTheme="minorHAnsi" w:cstheme="minorHAnsi"/>
          <w:b/>
          <w:sz w:val="22"/>
          <w:szCs w:val="22"/>
        </w:rPr>
        <w:t>About PTA</w:t>
      </w:r>
      <w:r w:rsidRPr="00C03328">
        <w:rPr>
          <w:u w:val="single"/>
        </w:rPr>
        <w:br/>
      </w:r>
      <w:r w:rsidR="0043253A" w:rsidRPr="009667E8">
        <w:rPr>
          <w:rStyle w:val="normaltextrun"/>
          <w:rFonts w:ascii="Calibri" w:eastAsiaTheme="majorEastAsia" w:hAnsi="Calibri" w:cs="Calibri"/>
          <w:sz w:val="22"/>
          <w:szCs w:val="22"/>
        </w:rPr>
        <w:t>National PTA is a network of families, students, educators and community leaders devoted to the success of children through family engagement. With over 20,000 local units in the U.S. and abroad, our millions of members are committed to making every child’s potential a reality through advocacy and strong family, school and community partnerships. </w:t>
      </w:r>
      <w:r w:rsidR="0043253A" w:rsidRPr="009667E8">
        <w:rPr>
          <w:rStyle w:val="eop"/>
          <w:rFonts w:ascii="Calibri" w:hAnsi="Calibri" w:cs="Calibri"/>
          <w:sz w:val="22"/>
          <w:szCs w:val="22"/>
        </w:rPr>
        <w:t> </w:t>
      </w:r>
    </w:p>
    <w:p w14:paraId="491385AD" w14:textId="77777777" w:rsidR="0043253A" w:rsidRPr="009667E8" w:rsidRDefault="0043253A" w:rsidP="0043253A">
      <w:pPr>
        <w:pStyle w:val="paragraph"/>
        <w:spacing w:before="0" w:beforeAutospacing="0" w:after="0" w:afterAutospacing="0"/>
        <w:textAlignment w:val="baseline"/>
        <w:rPr>
          <w:rFonts w:ascii="Segoe UI" w:hAnsi="Segoe UI" w:cs="Segoe UI"/>
          <w:sz w:val="22"/>
          <w:szCs w:val="22"/>
        </w:rPr>
      </w:pPr>
      <w:r w:rsidRPr="009667E8">
        <w:rPr>
          <w:rStyle w:val="eop"/>
          <w:rFonts w:ascii="Calibri" w:hAnsi="Calibri" w:cs="Calibri"/>
          <w:sz w:val="22"/>
          <w:szCs w:val="22"/>
        </w:rPr>
        <w:t> </w:t>
      </w:r>
    </w:p>
    <w:p w14:paraId="703F383C" w14:textId="77777777" w:rsidR="006628AC" w:rsidRDefault="006628AC" w:rsidP="0043253A">
      <w:pPr>
        <w:pStyle w:val="paragraph"/>
        <w:spacing w:before="0" w:beforeAutospacing="0" w:after="0" w:afterAutospacing="0"/>
        <w:textAlignment w:val="baseline"/>
        <w:rPr>
          <w:rStyle w:val="normaltextrun"/>
          <w:rFonts w:ascii="Calibri" w:eastAsiaTheme="majorEastAsia" w:hAnsi="Calibri" w:cs="Calibri"/>
          <w:sz w:val="22"/>
          <w:szCs w:val="22"/>
        </w:rPr>
      </w:pPr>
    </w:p>
    <w:p w14:paraId="48F02FD2" w14:textId="77777777" w:rsidR="006628AC" w:rsidRDefault="006628AC" w:rsidP="0043253A">
      <w:pPr>
        <w:pStyle w:val="paragraph"/>
        <w:spacing w:before="0" w:beforeAutospacing="0" w:after="0" w:afterAutospacing="0"/>
        <w:textAlignment w:val="baseline"/>
        <w:rPr>
          <w:rStyle w:val="normaltextrun"/>
          <w:rFonts w:ascii="Calibri" w:eastAsiaTheme="majorEastAsia" w:hAnsi="Calibri" w:cs="Calibri"/>
          <w:sz w:val="22"/>
          <w:szCs w:val="22"/>
        </w:rPr>
      </w:pPr>
    </w:p>
    <w:p w14:paraId="0CFC137E" w14:textId="445D436B" w:rsidR="0043253A" w:rsidRPr="009667E8" w:rsidRDefault="0043253A" w:rsidP="0043253A">
      <w:pPr>
        <w:pStyle w:val="paragraph"/>
        <w:spacing w:before="0" w:beforeAutospacing="0" w:after="0" w:afterAutospacing="0"/>
        <w:textAlignment w:val="baseline"/>
        <w:rPr>
          <w:rFonts w:ascii="Segoe UI" w:hAnsi="Segoe UI" w:cs="Segoe UI"/>
          <w:sz w:val="22"/>
          <w:szCs w:val="22"/>
        </w:rPr>
      </w:pPr>
      <w:r w:rsidRPr="009667E8">
        <w:rPr>
          <w:rStyle w:val="normaltextrun"/>
          <w:rFonts w:ascii="Calibri" w:eastAsiaTheme="majorEastAsia" w:hAnsi="Calibri" w:cs="Calibri"/>
          <w:sz w:val="22"/>
          <w:szCs w:val="22"/>
        </w:rPr>
        <w:t xml:space="preserve">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 </w:t>
      </w:r>
      <w:hyperlink r:id="rId13" w:history="1">
        <w:r w:rsidRPr="006628AC">
          <w:rPr>
            <w:rStyle w:val="Hyperlink"/>
            <w:rFonts w:asciiTheme="minorHAnsi" w:hAnsiTheme="minorHAnsi" w:cs="Arial"/>
            <w:color w:val="0000FF"/>
            <w:sz w:val="22"/>
            <w:szCs w:val="22"/>
            <w:u w:val="single"/>
          </w:rPr>
          <w:t>PTA.org</w:t>
        </w:r>
      </w:hyperlink>
      <w:r w:rsidRPr="009667E8">
        <w:rPr>
          <w:rStyle w:val="normaltextrun"/>
          <w:rFonts w:ascii="Calibri" w:eastAsiaTheme="majorEastAsia" w:hAnsi="Calibri" w:cs="Calibri"/>
          <w:sz w:val="22"/>
          <w:szCs w:val="22"/>
        </w:rPr>
        <w:t>.</w:t>
      </w:r>
      <w:r w:rsidRPr="009667E8">
        <w:rPr>
          <w:rStyle w:val="eop"/>
          <w:rFonts w:ascii="Calibri" w:hAnsi="Calibri" w:cs="Calibri"/>
          <w:sz w:val="22"/>
          <w:szCs w:val="22"/>
        </w:rPr>
        <w:t> </w:t>
      </w:r>
    </w:p>
    <w:p w14:paraId="24816109" w14:textId="3D8493DA" w:rsidR="0067246A" w:rsidRDefault="0067246A" w:rsidP="00521A34">
      <w:pPr>
        <w:spacing w:after="0" w:line="240" w:lineRule="auto"/>
        <w:rPr>
          <w:rFonts w:cs="Times New Roman"/>
        </w:rPr>
      </w:pPr>
    </w:p>
    <w:p w14:paraId="374096AB" w14:textId="43E0FCFB" w:rsidR="0072348A" w:rsidRDefault="0072348A" w:rsidP="00521A34">
      <w:pPr>
        <w:spacing w:after="0" w:line="240" w:lineRule="auto"/>
        <w:rPr>
          <w:rFonts w:cs="Times New Roman"/>
        </w:rPr>
      </w:pPr>
    </w:p>
    <w:p w14:paraId="637F91B2" w14:textId="77777777" w:rsidR="0072348A" w:rsidRPr="009766DE" w:rsidRDefault="0072348A" w:rsidP="0072348A">
      <w:pPr>
        <w:spacing w:after="0" w:line="240" w:lineRule="auto"/>
        <w:rPr>
          <w:rStyle w:val="Emphasis"/>
          <w:b/>
          <w:i w:val="0"/>
          <w:iCs w:val="0"/>
        </w:rPr>
      </w:pPr>
      <w:r w:rsidRPr="00891712">
        <w:rPr>
          <w:b/>
        </w:rPr>
        <w:t xml:space="preserve">About </w:t>
      </w:r>
      <w:r>
        <w:rPr>
          <w:b/>
        </w:rPr>
        <w:t>Mathnasium</w:t>
      </w:r>
    </w:p>
    <w:p w14:paraId="300540FE" w14:textId="77777777" w:rsidR="0072348A" w:rsidRPr="000E1B65" w:rsidRDefault="006628AC" w:rsidP="0072348A">
      <w:pPr>
        <w:spacing w:after="0" w:line="240" w:lineRule="auto"/>
        <w:rPr>
          <w:rStyle w:val="Emphasis"/>
          <w:rFonts w:eastAsia="Times New Roman" w:cs="Arial"/>
          <w:i w:val="0"/>
          <w:iCs w:val="0"/>
          <w:color w:val="222222"/>
        </w:rPr>
      </w:pPr>
      <w:hyperlink r:id="rId14" w:history="1">
        <w:r w:rsidR="0072348A" w:rsidRPr="000E1B65">
          <w:rPr>
            <w:rStyle w:val="Hyperlink"/>
            <w:color w:val="auto"/>
          </w:rPr>
          <w:t>Mathnasium</w:t>
        </w:r>
      </w:hyperlink>
      <w:r w:rsidR="0072348A" w:rsidRPr="000E1B65">
        <w:t xml:space="preserve">, the nation’s leading math-only learning center franchise, specializes in teaching kids math in a way that makes sense to them. The result of 40+ years of instruction and research, the Mathnasium Method has transformed the way children understand and appreciate math—whether they’re ahead of the curve, performing at grade level, or falling behind. </w:t>
      </w:r>
      <w:r w:rsidR="0072348A" w:rsidRPr="000E1B65">
        <w:rPr>
          <w:rFonts w:eastAsia="Times New Roman" w:cs="Arial"/>
          <w:color w:val="222222"/>
        </w:rPr>
        <w:t>Franchising since 2003, Mathnasium has become one of the fastest-growing educational franchises, with a new center opening each week. There are more than 700 Mathnasium franchises in the U.S. and abroad. For more information, visit </w:t>
      </w:r>
      <w:hyperlink r:id="rId15" w:history="1">
        <w:r w:rsidR="0072348A" w:rsidRPr="006628AC">
          <w:rPr>
            <w:rStyle w:val="Hyperlink"/>
            <w:rFonts w:eastAsia="Times New Roman" w:cs="Arial"/>
            <w:color w:val="0000FF"/>
            <w:u w:val="single"/>
          </w:rPr>
          <w:t>MATHNASIUM</w:t>
        </w:r>
        <w:r w:rsidR="0072348A" w:rsidRPr="000E1B65">
          <w:rPr>
            <w:rStyle w:val="Hyperlink"/>
            <w:rFonts w:eastAsia="Times New Roman" w:cs="Arial"/>
            <w:color w:val="0000FF"/>
            <w:u w:val="single"/>
          </w:rPr>
          <w:t>.com</w:t>
        </w:r>
      </w:hyperlink>
      <w:r w:rsidR="0072348A" w:rsidRPr="000E1B65">
        <w:rPr>
          <w:rFonts w:eastAsia="Times New Roman" w:cs="Arial"/>
          <w:color w:val="222222"/>
        </w:rPr>
        <w:t xml:space="preserve"> </w:t>
      </w:r>
      <w:r w:rsidR="0072348A" w:rsidRPr="000E1B65">
        <w:rPr>
          <w:rFonts w:eastAsia="Times New Roman" w:cs="Arial"/>
        </w:rPr>
        <w:t>or call 1-877-601-MATH</w:t>
      </w:r>
      <w:r w:rsidR="0072348A" w:rsidRPr="000E1B65">
        <w:rPr>
          <w:rFonts w:eastAsia="Times New Roman" w:cs="Arial"/>
          <w:color w:val="222222"/>
        </w:rPr>
        <w:t xml:space="preserve">. </w:t>
      </w:r>
    </w:p>
    <w:p w14:paraId="549B1641" w14:textId="77777777" w:rsidR="0072348A" w:rsidRPr="00E131F6" w:rsidRDefault="0072348A" w:rsidP="0072348A">
      <w:pPr>
        <w:pStyle w:val="NoSpacing"/>
        <w:rPr>
          <w:rFonts w:cstheme="minorHAnsi"/>
        </w:rPr>
      </w:pPr>
    </w:p>
    <w:p w14:paraId="29560160" w14:textId="77777777" w:rsidR="0072348A" w:rsidRPr="00521A34" w:rsidRDefault="0072348A" w:rsidP="00521A34">
      <w:pPr>
        <w:spacing w:after="0" w:line="240" w:lineRule="auto"/>
        <w:rPr>
          <w:rFonts w:cs="Times New Roman"/>
        </w:rPr>
      </w:pPr>
    </w:p>
    <w:sectPr w:rsidR="0072348A" w:rsidRPr="00521A34" w:rsidSect="004B1E52">
      <w:headerReference w:type="default" r:id="rId16"/>
      <w:footerReference w:type="default" r:id="rId17"/>
      <w:pgSz w:w="12240" w:h="15840"/>
      <w:pgMar w:top="1080" w:right="1440" w:bottom="1440" w:left="1440" w:header="158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AC3" w14:textId="77777777" w:rsidR="00DD309A" w:rsidRDefault="00DD309A" w:rsidP="004B1E52">
      <w:pPr>
        <w:spacing w:after="0" w:line="240" w:lineRule="auto"/>
      </w:pPr>
      <w:r>
        <w:separator/>
      </w:r>
    </w:p>
  </w:endnote>
  <w:endnote w:type="continuationSeparator" w:id="0">
    <w:p w14:paraId="5557E8D0" w14:textId="77777777" w:rsidR="00DD309A" w:rsidRDefault="00DD309A" w:rsidP="004B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371A" w14:textId="08DC4DE4" w:rsidR="004B1E52" w:rsidRDefault="004B1E52">
    <w:pPr>
      <w:pStyle w:val="Footer"/>
    </w:pPr>
    <w:r>
      <w:rPr>
        <w:noProof/>
      </w:rPr>
      <w:drawing>
        <wp:anchor distT="0" distB="0" distL="114300" distR="114300" simplePos="0" relativeHeight="251661312" behindDoc="0" locked="0" layoutInCell="1" allowOverlap="1" wp14:anchorId="06A4C64D" wp14:editId="6A38146F">
          <wp:simplePos x="0" y="0"/>
          <wp:positionH relativeFrom="margin">
            <wp:posOffset>828675</wp:posOffset>
          </wp:positionH>
          <wp:positionV relativeFrom="paragraph">
            <wp:posOffset>-295275</wp:posOffset>
          </wp:positionV>
          <wp:extent cx="3826510" cy="1032510"/>
          <wp:effectExtent l="0" t="0" r="2540" b="0"/>
          <wp:wrapThrough wrapText="bothSides">
            <wp:wrapPolygon edited="0">
              <wp:start x="538" y="0"/>
              <wp:lineTo x="323" y="18332"/>
              <wp:lineTo x="6129" y="19129"/>
              <wp:lineTo x="6129" y="21122"/>
              <wp:lineTo x="21507" y="21122"/>
              <wp:lineTo x="21507" y="10760"/>
              <wp:lineTo x="20216" y="6376"/>
              <wp:lineTo x="20216" y="0"/>
              <wp:lineTo x="538" y="0"/>
            </wp:wrapPolygon>
          </wp:wrapThrough>
          <wp:docPr id="8" name="Picture 7">
            <a:extLst xmlns:a="http://schemas.openxmlformats.org/drawingml/2006/main">
              <a:ext uri="{FF2B5EF4-FFF2-40B4-BE49-F238E27FC236}">
                <a16:creationId xmlns:a16="http://schemas.microsoft.com/office/drawing/2014/main" id="{1409C54F-E4C8-45A8-99EA-6CB038CA6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409C54F-E4C8-45A8-99EA-6CB038CA645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26510" cy="1032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47C6" w14:textId="77777777" w:rsidR="00DD309A" w:rsidRDefault="00DD309A" w:rsidP="004B1E52">
      <w:pPr>
        <w:spacing w:after="0" w:line="240" w:lineRule="auto"/>
      </w:pPr>
      <w:r>
        <w:separator/>
      </w:r>
    </w:p>
  </w:footnote>
  <w:footnote w:type="continuationSeparator" w:id="0">
    <w:p w14:paraId="4656450A" w14:textId="77777777" w:rsidR="00DD309A" w:rsidRDefault="00DD309A" w:rsidP="004B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7972" w14:textId="25BE2F97" w:rsidR="004B1E52" w:rsidRDefault="004B1E52">
    <w:pPr>
      <w:pStyle w:val="Header"/>
    </w:pPr>
    <w:r>
      <w:rPr>
        <w:noProof/>
      </w:rPr>
      <w:drawing>
        <wp:anchor distT="0" distB="0" distL="114300" distR="114300" simplePos="0" relativeHeight="251659264" behindDoc="1" locked="0" layoutInCell="1" allowOverlap="1" wp14:anchorId="0C34889A" wp14:editId="06E65833">
          <wp:simplePos x="0" y="0"/>
          <wp:positionH relativeFrom="page">
            <wp:posOffset>171450</wp:posOffset>
          </wp:positionH>
          <wp:positionV relativeFrom="page">
            <wp:align>top</wp:align>
          </wp:positionV>
          <wp:extent cx="7223125" cy="122110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BB2"/>
    <w:multiLevelType w:val="hybridMultilevel"/>
    <w:tmpl w:val="4CA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24"/>
    <w:rsid w:val="00003472"/>
    <w:rsid w:val="00007E8B"/>
    <w:rsid w:val="00024E93"/>
    <w:rsid w:val="00057469"/>
    <w:rsid w:val="0009038C"/>
    <w:rsid w:val="000921FF"/>
    <w:rsid w:val="000E1B65"/>
    <w:rsid w:val="001C31F7"/>
    <w:rsid w:val="001F6F57"/>
    <w:rsid w:val="00246727"/>
    <w:rsid w:val="00274F4F"/>
    <w:rsid w:val="002C2F3F"/>
    <w:rsid w:val="002E0D9E"/>
    <w:rsid w:val="002F6BBF"/>
    <w:rsid w:val="00302FD4"/>
    <w:rsid w:val="003153CA"/>
    <w:rsid w:val="003804A9"/>
    <w:rsid w:val="00380AF8"/>
    <w:rsid w:val="003A03F6"/>
    <w:rsid w:val="003B0D97"/>
    <w:rsid w:val="003D1E09"/>
    <w:rsid w:val="003D5C71"/>
    <w:rsid w:val="003E0752"/>
    <w:rsid w:val="00413EE8"/>
    <w:rsid w:val="00423224"/>
    <w:rsid w:val="0043253A"/>
    <w:rsid w:val="0043574D"/>
    <w:rsid w:val="00447337"/>
    <w:rsid w:val="004553E2"/>
    <w:rsid w:val="004810FB"/>
    <w:rsid w:val="004B1E52"/>
    <w:rsid w:val="00503196"/>
    <w:rsid w:val="00521A34"/>
    <w:rsid w:val="00541162"/>
    <w:rsid w:val="005D43F5"/>
    <w:rsid w:val="00603C50"/>
    <w:rsid w:val="00617283"/>
    <w:rsid w:val="00627834"/>
    <w:rsid w:val="006628AC"/>
    <w:rsid w:val="0067246A"/>
    <w:rsid w:val="006838F0"/>
    <w:rsid w:val="006A0E78"/>
    <w:rsid w:val="006F1971"/>
    <w:rsid w:val="00704769"/>
    <w:rsid w:val="00716070"/>
    <w:rsid w:val="0072348A"/>
    <w:rsid w:val="00726570"/>
    <w:rsid w:val="00795BDC"/>
    <w:rsid w:val="007B2E3E"/>
    <w:rsid w:val="007B4DAE"/>
    <w:rsid w:val="007D401D"/>
    <w:rsid w:val="007F0BA6"/>
    <w:rsid w:val="007F3523"/>
    <w:rsid w:val="00811F05"/>
    <w:rsid w:val="00833145"/>
    <w:rsid w:val="00835118"/>
    <w:rsid w:val="00842A7B"/>
    <w:rsid w:val="0088431B"/>
    <w:rsid w:val="0091290A"/>
    <w:rsid w:val="009A69B3"/>
    <w:rsid w:val="00A55AEA"/>
    <w:rsid w:val="00AC6F5E"/>
    <w:rsid w:val="00AD2717"/>
    <w:rsid w:val="00B267B1"/>
    <w:rsid w:val="00B277C3"/>
    <w:rsid w:val="00B30E68"/>
    <w:rsid w:val="00B40FC2"/>
    <w:rsid w:val="00BA2E7F"/>
    <w:rsid w:val="00BB7092"/>
    <w:rsid w:val="00BC294B"/>
    <w:rsid w:val="00BD7297"/>
    <w:rsid w:val="00C03328"/>
    <w:rsid w:val="00C319AF"/>
    <w:rsid w:val="00C55108"/>
    <w:rsid w:val="00C9488B"/>
    <w:rsid w:val="00CE7148"/>
    <w:rsid w:val="00D20927"/>
    <w:rsid w:val="00D34501"/>
    <w:rsid w:val="00D37133"/>
    <w:rsid w:val="00D80094"/>
    <w:rsid w:val="00D872B5"/>
    <w:rsid w:val="00DA6A1D"/>
    <w:rsid w:val="00DD309A"/>
    <w:rsid w:val="00DD63D9"/>
    <w:rsid w:val="00DE7C20"/>
    <w:rsid w:val="00DF2DF4"/>
    <w:rsid w:val="00E131F6"/>
    <w:rsid w:val="00E50AE8"/>
    <w:rsid w:val="00E776FD"/>
    <w:rsid w:val="00EA1709"/>
    <w:rsid w:val="00EA457F"/>
    <w:rsid w:val="00EB647B"/>
    <w:rsid w:val="00EC4D3F"/>
    <w:rsid w:val="00F378DC"/>
    <w:rsid w:val="00F62F4E"/>
    <w:rsid w:val="00F71220"/>
    <w:rsid w:val="00F731EA"/>
    <w:rsid w:val="00F92116"/>
    <w:rsid w:val="00FB7F7C"/>
    <w:rsid w:val="00FC0C71"/>
    <w:rsid w:val="00FD0063"/>
    <w:rsid w:val="00FD0571"/>
    <w:rsid w:val="00FD62AE"/>
    <w:rsid w:val="00F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66E0"/>
  <w15:docId w15:val="{1E8C9123-EBB7-464E-99AE-C96E4068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224"/>
    <w:rPr>
      <w:b/>
      <w:bCs/>
    </w:rPr>
  </w:style>
  <w:style w:type="paragraph" w:styleId="BodyText">
    <w:name w:val="Body Text"/>
    <w:basedOn w:val="Normal"/>
    <w:link w:val="BodyTextChar"/>
    <w:rsid w:val="00423224"/>
    <w:pPr>
      <w:spacing w:after="0" w:line="48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rsid w:val="00423224"/>
    <w:rPr>
      <w:rFonts w:ascii="Times New Roman" w:eastAsia="Batang" w:hAnsi="Times New Roman" w:cs="Times New Roman"/>
      <w:sz w:val="24"/>
      <w:szCs w:val="24"/>
    </w:rPr>
  </w:style>
  <w:style w:type="character" w:styleId="Hyperlink">
    <w:name w:val="Hyperlink"/>
    <w:basedOn w:val="DefaultParagraphFont"/>
    <w:rsid w:val="00423224"/>
    <w:rPr>
      <w:strike w:val="0"/>
      <w:dstrike w:val="0"/>
      <w:color w:val="937A40"/>
      <w:u w:val="none"/>
      <w:effect w:val="none"/>
    </w:rPr>
  </w:style>
  <w:style w:type="paragraph" w:styleId="Title">
    <w:name w:val="Title"/>
    <w:basedOn w:val="Normal"/>
    <w:link w:val="TitleChar"/>
    <w:qFormat/>
    <w:rsid w:val="00423224"/>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423224"/>
    <w:rPr>
      <w:rFonts w:ascii="Times New Roman" w:eastAsia="Times New Roman" w:hAnsi="Times New Roman" w:cs="Times New Roman"/>
      <w:b/>
      <w:sz w:val="32"/>
      <w:szCs w:val="32"/>
    </w:rPr>
  </w:style>
  <w:style w:type="paragraph" w:styleId="ListParagraph">
    <w:name w:val="List Paragraph"/>
    <w:basedOn w:val="Normal"/>
    <w:uiPriority w:val="34"/>
    <w:qFormat/>
    <w:rsid w:val="00423224"/>
    <w:pPr>
      <w:ind w:left="720"/>
      <w:contextualSpacing/>
    </w:pPr>
  </w:style>
  <w:style w:type="paragraph" w:styleId="BalloonText">
    <w:name w:val="Balloon Text"/>
    <w:basedOn w:val="Normal"/>
    <w:link w:val="BalloonTextChar"/>
    <w:uiPriority w:val="99"/>
    <w:semiHidden/>
    <w:unhideWhenUsed/>
    <w:rsid w:val="0042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24"/>
    <w:rPr>
      <w:rFonts w:ascii="Tahoma" w:hAnsi="Tahoma" w:cs="Tahoma"/>
      <w:sz w:val="16"/>
      <w:szCs w:val="16"/>
    </w:rPr>
  </w:style>
  <w:style w:type="paragraph" w:styleId="NoSpacing">
    <w:name w:val="No Spacing"/>
    <w:uiPriority w:val="1"/>
    <w:qFormat/>
    <w:rsid w:val="002E0D9E"/>
    <w:pPr>
      <w:spacing w:after="0" w:line="240" w:lineRule="auto"/>
    </w:pPr>
  </w:style>
  <w:style w:type="character" w:styleId="Emphasis">
    <w:name w:val="Emphasis"/>
    <w:basedOn w:val="DefaultParagraphFont"/>
    <w:uiPriority w:val="20"/>
    <w:qFormat/>
    <w:rsid w:val="00726570"/>
    <w:rPr>
      <w:i/>
      <w:iCs/>
    </w:rPr>
  </w:style>
  <w:style w:type="character" w:customStyle="1" w:styleId="apple-converted-space">
    <w:name w:val="apple-converted-space"/>
    <w:basedOn w:val="DefaultParagraphFont"/>
    <w:rsid w:val="00413EE8"/>
  </w:style>
  <w:style w:type="character" w:styleId="CommentReference">
    <w:name w:val="annotation reference"/>
    <w:basedOn w:val="DefaultParagraphFont"/>
    <w:uiPriority w:val="99"/>
    <w:semiHidden/>
    <w:unhideWhenUsed/>
    <w:rsid w:val="00007E8B"/>
    <w:rPr>
      <w:sz w:val="16"/>
      <w:szCs w:val="16"/>
    </w:rPr>
  </w:style>
  <w:style w:type="paragraph" w:styleId="CommentText">
    <w:name w:val="annotation text"/>
    <w:basedOn w:val="Normal"/>
    <w:link w:val="CommentTextChar"/>
    <w:uiPriority w:val="99"/>
    <w:semiHidden/>
    <w:unhideWhenUsed/>
    <w:rsid w:val="00007E8B"/>
    <w:pPr>
      <w:spacing w:line="240" w:lineRule="auto"/>
    </w:pPr>
    <w:rPr>
      <w:sz w:val="20"/>
      <w:szCs w:val="20"/>
    </w:rPr>
  </w:style>
  <w:style w:type="character" w:customStyle="1" w:styleId="CommentTextChar">
    <w:name w:val="Comment Text Char"/>
    <w:basedOn w:val="DefaultParagraphFont"/>
    <w:link w:val="CommentText"/>
    <w:uiPriority w:val="99"/>
    <w:semiHidden/>
    <w:rsid w:val="00007E8B"/>
    <w:rPr>
      <w:sz w:val="20"/>
      <w:szCs w:val="20"/>
    </w:rPr>
  </w:style>
  <w:style w:type="paragraph" w:styleId="CommentSubject">
    <w:name w:val="annotation subject"/>
    <w:basedOn w:val="CommentText"/>
    <w:next w:val="CommentText"/>
    <w:link w:val="CommentSubjectChar"/>
    <w:uiPriority w:val="99"/>
    <w:semiHidden/>
    <w:unhideWhenUsed/>
    <w:rsid w:val="00007E8B"/>
    <w:rPr>
      <w:b/>
      <w:bCs/>
    </w:rPr>
  </w:style>
  <w:style w:type="character" w:customStyle="1" w:styleId="CommentSubjectChar">
    <w:name w:val="Comment Subject Char"/>
    <w:basedOn w:val="CommentTextChar"/>
    <w:link w:val="CommentSubject"/>
    <w:uiPriority w:val="99"/>
    <w:semiHidden/>
    <w:rsid w:val="00007E8B"/>
    <w:rPr>
      <w:b/>
      <w:bCs/>
      <w:sz w:val="20"/>
      <w:szCs w:val="20"/>
    </w:rPr>
  </w:style>
  <w:style w:type="character" w:styleId="FollowedHyperlink">
    <w:name w:val="FollowedHyperlink"/>
    <w:basedOn w:val="DefaultParagraphFont"/>
    <w:uiPriority w:val="99"/>
    <w:semiHidden/>
    <w:unhideWhenUsed/>
    <w:rsid w:val="004810FB"/>
    <w:rPr>
      <w:color w:val="800080" w:themeColor="followedHyperlink"/>
      <w:u w:val="single"/>
    </w:rPr>
  </w:style>
  <w:style w:type="character" w:styleId="UnresolvedMention">
    <w:name w:val="Unresolved Mention"/>
    <w:basedOn w:val="DefaultParagraphFont"/>
    <w:uiPriority w:val="99"/>
    <w:semiHidden/>
    <w:unhideWhenUsed/>
    <w:rsid w:val="00541162"/>
    <w:rPr>
      <w:color w:val="808080"/>
      <w:shd w:val="clear" w:color="auto" w:fill="E6E6E6"/>
    </w:rPr>
  </w:style>
  <w:style w:type="paragraph" w:styleId="Header">
    <w:name w:val="header"/>
    <w:basedOn w:val="Normal"/>
    <w:link w:val="HeaderChar"/>
    <w:uiPriority w:val="99"/>
    <w:unhideWhenUsed/>
    <w:rsid w:val="004B1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52"/>
  </w:style>
  <w:style w:type="paragraph" w:styleId="Footer">
    <w:name w:val="footer"/>
    <w:basedOn w:val="Normal"/>
    <w:link w:val="FooterChar"/>
    <w:uiPriority w:val="99"/>
    <w:unhideWhenUsed/>
    <w:rsid w:val="004B1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52"/>
  </w:style>
  <w:style w:type="paragraph" w:customStyle="1" w:styleId="paragraph">
    <w:name w:val="paragraph"/>
    <w:basedOn w:val="Normal"/>
    <w:rsid w:val="00432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253A"/>
  </w:style>
  <w:style w:type="character" w:customStyle="1" w:styleId="eop">
    <w:name w:val="eop"/>
    <w:basedOn w:val="DefaultParagraphFont"/>
    <w:rsid w:val="0043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1890">
      <w:bodyDiv w:val="1"/>
      <w:marLeft w:val="0"/>
      <w:marRight w:val="0"/>
      <w:marTop w:val="0"/>
      <w:marBottom w:val="0"/>
      <w:divBdr>
        <w:top w:val="none" w:sz="0" w:space="0" w:color="auto"/>
        <w:left w:val="none" w:sz="0" w:space="0" w:color="auto"/>
        <w:bottom w:val="none" w:sz="0" w:space="0" w:color="auto"/>
        <w:right w:val="none" w:sz="0" w:space="0" w:color="auto"/>
      </w:divBdr>
    </w:div>
    <w:div w:id="388765202">
      <w:bodyDiv w:val="1"/>
      <w:marLeft w:val="0"/>
      <w:marRight w:val="0"/>
      <w:marTop w:val="0"/>
      <w:marBottom w:val="0"/>
      <w:divBdr>
        <w:top w:val="none" w:sz="0" w:space="0" w:color="auto"/>
        <w:left w:val="none" w:sz="0" w:space="0" w:color="auto"/>
        <w:bottom w:val="none" w:sz="0" w:space="0" w:color="auto"/>
        <w:right w:val="none" w:sz="0" w:space="0" w:color="auto"/>
      </w:divBdr>
    </w:div>
    <w:div w:id="3906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thnasiu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ta.org/STEM" TargetMode="External"/><Relationship Id="rId5" Type="http://schemas.openxmlformats.org/officeDocument/2006/relationships/numbering" Target="numbering.xml"/><Relationship Id="rId15" Type="http://schemas.openxmlformats.org/officeDocument/2006/relationships/hyperlink" Target="http://www.mathnasium.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nasi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3" ma:contentTypeDescription="Create a new document." ma:contentTypeScope="" ma:versionID="2176ef4264446b282323279176634726">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2a848aab44cdfcc0a3df984d7871ddde"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96C18-BFEE-49A4-B9CB-08491FCD6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53E7B-AB46-4421-8D7D-584204A18254}">
  <ds:schemaRefs>
    <ds:schemaRef ds:uri="http://schemas.openxmlformats.org/officeDocument/2006/bibliography"/>
  </ds:schemaRefs>
</ds:datastoreItem>
</file>

<file path=customXml/itemProps3.xml><?xml version="1.0" encoding="utf-8"?>
<ds:datastoreItem xmlns:ds="http://schemas.openxmlformats.org/officeDocument/2006/customXml" ds:itemID="{3B0C1131-9114-4DF4-8A02-C4407056FE70}">
  <ds:schemaRefs>
    <ds:schemaRef ds:uri="http://schemas.microsoft.com/sharepoint/v3/contenttype/forms"/>
  </ds:schemaRefs>
</ds:datastoreItem>
</file>

<file path=customXml/itemProps4.xml><?xml version="1.0" encoding="utf-8"?>
<ds:datastoreItem xmlns:ds="http://schemas.openxmlformats.org/officeDocument/2006/customXml" ds:itemID="{176ABEEB-A289-4F66-8FE0-E0C92891C1CB}">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bf9d26b8-21ef-44a3-889c-5aacff9d8d22"/>
    <ds:schemaRef ds:uri="c6c81991-3a8b-4a2f-8052-6bb3f12e11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Martinez</dc:creator>
  <cp:lastModifiedBy>Kisha DeSandies Lester</cp:lastModifiedBy>
  <cp:revision>7</cp:revision>
  <cp:lastPrinted>2017-08-23T18:53:00Z</cp:lastPrinted>
  <dcterms:created xsi:type="dcterms:W3CDTF">2021-08-24T15:40:00Z</dcterms:created>
  <dcterms:modified xsi:type="dcterms:W3CDTF">2022-01-16T22:19:00Z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