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FA08ED" w14:textId="77777777" w:rsidR="00917F8A" w:rsidRDefault="004763EC">
      <w:pPr>
        <w:pStyle w:val="Textodecuerp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2D0581BA" wp14:editId="474E9270">
            <wp:extent cx="5966050" cy="1282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050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54B2" w14:textId="77777777" w:rsidR="00917F8A" w:rsidRDefault="004763EC">
      <w:pPr>
        <w:pStyle w:val="Textodecuerpo"/>
        <w:spacing w:before="3"/>
        <w:rPr>
          <w:rFonts w:ascii="Times New Roman"/>
          <w:sz w:val="16"/>
        </w:rPr>
      </w:pPr>
      <w:r>
        <w:pict w14:anchorId="2C54B2AC">
          <v:line id="_x0000_s1025" style="position:absolute;z-index:251658240;mso-wrap-distance-left:0;mso-wrap-distance-right:0;mso-position-horizontal-relative:page" from="1in,11.55pt" to="541.5pt,11.55pt" strokecolor="#ec7c30" strokeweight=".5pt">
            <w10:wrap type="topAndBottom" anchorx="page"/>
          </v:line>
        </w:pict>
      </w:r>
    </w:p>
    <w:p w14:paraId="3BFF2062" w14:textId="77777777" w:rsidR="00917F8A" w:rsidRDefault="00917F8A">
      <w:pPr>
        <w:pStyle w:val="Textodecuerpo"/>
        <w:spacing w:before="8"/>
        <w:rPr>
          <w:rFonts w:ascii="Times New Roman"/>
          <w:sz w:val="8"/>
        </w:rPr>
      </w:pPr>
    </w:p>
    <w:p w14:paraId="458A22D9" w14:textId="77777777" w:rsidR="00917F8A" w:rsidRDefault="004763EC">
      <w:pPr>
        <w:spacing w:before="89"/>
        <w:ind w:left="1865"/>
        <w:rPr>
          <w:b/>
          <w:sz w:val="32"/>
        </w:rPr>
      </w:pPr>
      <w:r>
        <w:rPr>
          <w:b/>
          <w:bCs/>
          <w:color w:val="205768"/>
          <w:sz w:val="32"/>
          <w:szCs w:val="32"/>
          <w:bdr w:val="nil"/>
          <w:lang w:val="es-ES_tradnl"/>
        </w:rPr>
        <w:t xml:space="preserve">Resumen General de las Noches de Matemáticas para las </w:t>
      </w:r>
      <w:proofErr w:type="spellStart"/>
      <w:r>
        <w:rPr>
          <w:b/>
          <w:bCs/>
          <w:color w:val="205768"/>
          <w:sz w:val="32"/>
          <w:szCs w:val="32"/>
          <w:bdr w:val="nil"/>
          <w:lang w:val="es-ES_tradnl"/>
        </w:rPr>
        <w:t>PTA</w:t>
      </w:r>
      <w:proofErr w:type="spellEnd"/>
    </w:p>
    <w:p w14:paraId="5F67B11A" w14:textId="77777777" w:rsidR="00917F8A" w:rsidRDefault="00917F8A">
      <w:pPr>
        <w:pStyle w:val="Textodecuerpo"/>
        <w:spacing w:before="1"/>
        <w:rPr>
          <w:b/>
          <w:sz w:val="22"/>
        </w:rPr>
      </w:pPr>
    </w:p>
    <w:p w14:paraId="28021D38" w14:textId="77777777" w:rsidR="00917F8A" w:rsidRDefault="004763EC">
      <w:pPr>
        <w:pStyle w:val="Heading1"/>
        <w:spacing w:before="92"/>
        <w:ind w:left="120"/>
      </w:pPr>
      <w:r>
        <w:rPr>
          <w:color w:val="E26C09"/>
          <w:bdr w:val="nil"/>
          <w:lang w:val="es-ES_tradnl"/>
        </w:rPr>
        <w:t>Horario:</w:t>
      </w:r>
    </w:p>
    <w:p w14:paraId="7427C0F6" w14:textId="77777777" w:rsidR="00917F8A" w:rsidRDefault="00917F8A">
      <w:pPr>
        <w:pStyle w:val="Textodecuerpo"/>
        <w:spacing w:before="7"/>
        <w:rPr>
          <w:b/>
          <w:sz w:val="36"/>
        </w:rPr>
      </w:pPr>
    </w:p>
    <w:p w14:paraId="3422927B" w14:textId="77777777" w:rsidR="00917F8A" w:rsidRDefault="004763EC">
      <w:pPr>
        <w:pStyle w:val="Textodecuerpo"/>
        <w:spacing w:before="1" w:line="276" w:lineRule="auto"/>
        <w:ind w:left="120" w:right="875"/>
      </w:pPr>
      <w:r>
        <w:rPr>
          <w:bdr w:val="nil"/>
          <w:lang w:val="es-ES_tradnl"/>
        </w:rPr>
        <w:t xml:space="preserve">La mayoría de las </w:t>
      </w:r>
      <w:proofErr w:type="spellStart"/>
      <w:r>
        <w:rPr>
          <w:bdr w:val="nil"/>
          <w:lang w:val="es-ES_tradnl"/>
        </w:rPr>
        <w:t>PTA</w:t>
      </w:r>
      <w:proofErr w:type="spellEnd"/>
      <w:r>
        <w:rPr>
          <w:bdr w:val="nil"/>
          <w:lang w:val="es-ES_tradnl"/>
        </w:rPr>
        <w:t xml:space="preserve"> </w:t>
      </w:r>
      <w:r>
        <w:rPr>
          <w:bdr w:val="nil"/>
          <w:lang w:val="es-ES_tradnl"/>
        </w:rPr>
        <w:t>programan su Noche de Matemáticas por la noche, a menudo de 6:00/6:30 a 8:00 pm aproximadamente.</w:t>
      </w:r>
    </w:p>
    <w:p w14:paraId="2D5A4EED" w14:textId="77777777" w:rsidR="00917F8A" w:rsidRDefault="00917F8A">
      <w:pPr>
        <w:pStyle w:val="Textodecuerpo"/>
        <w:spacing w:before="7"/>
        <w:rPr>
          <w:sz w:val="27"/>
        </w:rPr>
      </w:pPr>
    </w:p>
    <w:p w14:paraId="7C92B68E" w14:textId="77777777" w:rsidR="00917F8A" w:rsidRDefault="004763EC">
      <w:pPr>
        <w:pStyle w:val="Textodecuerpo"/>
        <w:spacing w:line="276" w:lineRule="auto"/>
        <w:ind w:left="120" w:right="315"/>
      </w:pPr>
      <w:r>
        <w:rPr>
          <w:bdr w:val="nil"/>
          <w:lang w:val="es-ES_tradnl"/>
        </w:rPr>
        <w:t xml:space="preserve">Esto suele maximizar la cantidad de estudiantes y de padres que pueden asistir y </w:t>
      </w:r>
      <w:r>
        <w:rPr>
          <w:bdr w:val="nil"/>
          <w:lang w:val="es-ES_tradnl"/>
        </w:rPr>
        <w:t xml:space="preserve">significa que su </w:t>
      </w:r>
      <w:proofErr w:type="spellStart"/>
      <w:r>
        <w:rPr>
          <w:bdr w:val="nil"/>
          <w:lang w:val="es-ES_tradnl"/>
        </w:rPr>
        <w:t>PTA</w:t>
      </w:r>
      <w:proofErr w:type="spellEnd"/>
      <w:r>
        <w:rPr>
          <w:bdr w:val="nil"/>
          <w:lang w:val="es-ES_tradnl"/>
        </w:rPr>
        <w:t xml:space="preserve"> puede ofrecer comida/cena para promocionar el evento y recibir a las familias en la escuela.</w:t>
      </w:r>
    </w:p>
    <w:p w14:paraId="23726B56" w14:textId="77777777" w:rsidR="00917F8A" w:rsidRDefault="00917F8A">
      <w:pPr>
        <w:pStyle w:val="Textodecuerpo"/>
        <w:spacing w:before="5"/>
        <w:rPr>
          <w:sz w:val="27"/>
        </w:rPr>
      </w:pPr>
    </w:p>
    <w:p w14:paraId="778C7E8E" w14:textId="77777777" w:rsidR="00917F8A" w:rsidRDefault="004763EC">
      <w:pPr>
        <w:pStyle w:val="Heading1"/>
        <w:ind w:left="120"/>
      </w:pPr>
      <w:r>
        <w:rPr>
          <w:color w:val="E26C09"/>
          <w:bdr w:val="nil"/>
          <w:lang w:val="es-ES_tradnl"/>
        </w:rPr>
        <w:t>Mesas de Bienvenida:</w:t>
      </w:r>
    </w:p>
    <w:p w14:paraId="63E01641" w14:textId="77777777" w:rsidR="00917F8A" w:rsidRDefault="00917F8A">
      <w:pPr>
        <w:pStyle w:val="Textodecuerpo"/>
        <w:spacing w:before="6"/>
        <w:rPr>
          <w:b/>
          <w:sz w:val="36"/>
        </w:rPr>
      </w:pPr>
    </w:p>
    <w:p w14:paraId="26C2A171" w14:textId="77777777" w:rsidR="00917F8A" w:rsidRDefault="004763EC">
      <w:pPr>
        <w:pStyle w:val="Heading2"/>
        <w:spacing w:before="1"/>
      </w:pPr>
      <w:r>
        <w:rPr>
          <w:color w:val="205768"/>
          <w:bdr w:val="nil"/>
          <w:lang w:val="es-ES_tradnl"/>
        </w:rPr>
        <w:t xml:space="preserve">Mesa de Bienvenida de </w:t>
      </w:r>
      <w:proofErr w:type="spellStart"/>
      <w:r>
        <w:rPr>
          <w:color w:val="205768"/>
          <w:bdr w:val="nil"/>
          <w:lang w:val="es-ES_tradnl"/>
        </w:rPr>
        <w:t>PTA</w:t>
      </w:r>
      <w:proofErr w:type="spellEnd"/>
      <w:r>
        <w:rPr>
          <w:color w:val="205768"/>
          <w:bdr w:val="nil"/>
          <w:lang w:val="es-ES_tradnl"/>
        </w:rPr>
        <w:t>:</w:t>
      </w:r>
    </w:p>
    <w:p w14:paraId="13B84020" w14:textId="77777777" w:rsidR="00917F8A" w:rsidRDefault="004763EC">
      <w:pPr>
        <w:pStyle w:val="Prrafodelista"/>
        <w:numPr>
          <w:ilvl w:val="0"/>
          <w:numId w:val="3"/>
        </w:numPr>
        <w:tabs>
          <w:tab w:val="left" w:pos="2280"/>
          <w:tab w:val="left" w:pos="2281"/>
        </w:tabs>
        <w:spacing w:before="42"/>
        <w:rPr>
          <w:sz w:val="24"/>
        </w:rPr>
      </w:pPr>
      <w:r>
        <w:rPr>
          <w:sz w:val="24"/>
          <w:szCs w:val="24"/>
          <w:bdr w:val="nil"/>
          <w:lang w:val="es-ES_tradnl"/>
        </w:rPr>
        <w:t>Inscripción de los asistentes</w:t>
      </w:r>
    </w:p>
    <w:p w14:paraId="1E80B776" w14:textId="77777777" w:rsidR="00917F8A" w:rsidRDefault="004763EC">
      <w:pPr>
        <w:pStyle w:val="Prrafodelista"/>
        <w:numPr>
          <w:ilvl w:val="0"/>
          <w:numId w:val="3"/>
        </w:numPr>
        <w:tabs>
          <w:tab w:val="left" w:pos="2280"/>
          <w:tab w:val="left" w:pos="2281"/>
        </w:tabs>
        <w:spacing w:before="39"/>
        <w:rPr>
          <w:sz w:val="24"/>
        </w:rPr>
      </w:pPr>
      <w:r>
        <w:rPr>
          <w:sz w:val="24"/>
          <w:szCs w:val="24"/>
          <w:bdr w:val="nil"/>
          <w:lang w:val="es-ES_tradnl"/>
        </w:rPr>
        <w:t>Recoger lo</w:t>
      </w:r>
      <w:r>
        <w:rPr>
          <w:sz w:val="24"/>
          <w:szCs w:val="24"/>
          <w:bdr w:val="nil"/>
          <w:lang w:val="es-ES_tradnl"/>
        </w:rPr>
        <w:t>s boletos para el sorteo</w:t>
      </w:r>
    </w:p>
    <w:p w14:paraId="4B0AE74F" w14:textId="77777777" w:rsidR="00917F8A" w:rsidRDefault="00465084">
      <w:pPr>
        <w:pStyle w:val="Prrafodelista"/>
        <w:numPr>
          <w:ilvl w:val="0"/>
          <w:numId w:val="3"/>
        </w:numPr>
        <w:tabs>
          <w:tab w:val="left" w:pos="2280"/>
          <w:tab w:val="left" w:pos="2281"/>
        </w:tabs>
        <w:spacing w:before="39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Recoger </w:t>
      </w:r>
      <w:r w:rsidR="004763EC">
        <w:rPr>
          <w:sz w:val="24"/>
          <w:szCs w:val="24"/>
          <w:bdr w:val="nil"/>
          <w:lang w:val="es-ES_tradnl"/>
        </w:rPr>
        <w:t>los boletos de comida (si corresponde)</w:t>
      </w:r>
    </w:p>
    <w:p w14:paraId="7C589970" w14:textId="77777777" w:rsidR="00917F8A" w:rsidRDefault="00917F8A">
      <w:pPr>
        <w:pStyle w:val="Textodecuerpo"/>
        <w:spacing w:before="6"/>
        <w:rPr>
          <w:sz w:val="35"/>
        </w:rPr>
      </w:pPr>
    </w:p>
    <w:p w14:paraId="6E03526C" w14:textId="77777777" w:rsidR="00917F8A" w:rsidRDefault="004763EC">
      <w:pPr>
        <w:pStyle w:val="Heading2"/>
      </w:pPr>
      <w:r>
        <w:rPr>
          <w:color w:val="205768"/>
          <w:bdr w:val="nil"/>
          <w:lang w:val="es-ES_tradnl"/>
        </w:rPr>
        <w:t xml:space="preserve">Mesa de Bienvenida de </w:t>
      </w:r>
      <w:proofErr w:type="spellStart"/>
      <w:r>
        <w:rPr>
          <w:color w:val="205768"/>
          <w:bdr w:val="nil"/>
          <w:lang w:val="es-ES_tradnl"/>
        </w:rPr>
        <w:t>Mathnasium</w:t>
      </w:r>
      <w:proofErr w:type="spellEnd"/>
      <w:r>
        <w:rPr>
          <w:color w:val="205768"/>
          <w:bdr w:val="nil"/>
          <w:lang w:val="es-ES_tradnl"/>
        </w:rPr>
        <w:t>:</w:t>
      </w:r>
    </w:p>
    <w:p w14:paraId="107DF971" w14:textId="77777777" w:rsidR="00917F8A" w:rsidRDefault="004763EC">
      <w:pPr>
        <w:pStyle w:val="Prrafodelista"/>
        <w:numPr>
          <w:ilvl w:val="0"/>
          <w:numId w:val="3"/>
        </w:numPr>
        <w:tabs>
          <w:tab w:val="left" w:pos="2280"/>
          <w:tab w:val="left" w:pos="2281"/>
        </w:tabs>
        <w:spacing w:before="41"/>
        <w:rPr>
          <w:sz w:val="24"/>
        </w:rPr>
      </w:pPr>
      <w:r>
        <w:rPr>
          <w:sz w:val="24"/>
          <w:szCs w:val="24"/>
          <w:bdr w:val="nil"/>
          <w:lang w:val="es-ES_tradnl"/>
        </w:rPr>
        <w:t>Los asistentes recogen los pasaportes para la Noche de Matemáticas</w:t>
      </w:r>
    </w:p>
    <w:p w14:paraId="4BD70F6F" w14:textId="77777777" w:rsidR="00917F8A" w:rsidRDefault="00917F8A">
      <w:pPr>
        <w:pStyle w:val="Textodecuerpo"/>
        <w:spacing w:before="1"/>
        <w:rPr>
          <w:sz w:val="31"/>
        </w:rPr>
      </w:pPr>
    </w:p>
    <w:p w14:paraId="1477F5AF" w14:textId="77777777" w:rsidR="00917F8A" w:rsidRDefault="004763EC">
      <w:pPr>
        <w:pStyle w:val="Textodecuerpo"/>
        <w:spacing w:line="276" w:lineRule="auto"/>
        <w:ind w:left="840"/>
      </w:pPr>
      <w:r>
        <w:rPr>
          <w:bdr w:val="nil"/>
          <w:lang w:val="es-ES_tradnl"/>
        </w:rPr>
        <w:t>Observación: Si piensa</w:t>
      </w:r>
      <w:r>
        <w:rPr>
          <w:bdr w:val="nil"/>
          <w:lang w:val="es-ES_tradnl"/>
        </w:rPr>
        <w:t>n fotografiar o filmar la velada, los asistentes deberían firmar los formularios de "Consentimiento de Cesión de Derechos para Fotografías/Individuos" en una de estas mesas.</w:t>
      </w:r>
    </w:p>
    <w:p w14:paraId="591904AD" w14:textId="77777777" w:rsidR="00917F8A" w:rsidRDefault="00917F8A">
      <w:pPr>
        <w:spacing w:line="276" w:lineRule="auto"/>
        <w:sectPr w:rsidR="00917F8A">
          <w:type w:val="continuous"/>
          <w:pgSz w:w="12240" w:h="15840"/>
          <w:pgMar w:top="1440" w:right="1300" w:bottom="280" w:left="1320" w:header="720" w:footer="720" w:gutter="0"/>
          <w:cols w:space="720"/>
        </w:sectPr>
      </w:pPr>
    </w:p>
    <w:p w14:paraId="2FD55357" w14:textId="77777777" w:rsidR="00917F8A" w:rsidRDefault="004763EC">
      <w:pPr>
        <w:pStyle w:val="Heading1"/>
        <w:spacing w:before="79"/>
      </w:pPr>
      <w:r>
        <w:rPr>
          <w:color w:val="E26C09"/>
          <w:bdr w:val="nil"/>
          <w:lang w:val="es-ES_tradnl"/>
        </w:rPr>
        <w:lastRenderedPageBreak/>
        <w:t>Pasaportes para la Noche de Matemáticas:</w:t>
      </w:r>
    </w:p>
    <w:p w14:paraId="25EAF910" w14:textId="77777777" w:rsidR="00917F8A" w:rsidRDefault="00917F8A">
      <w:pPr>
        <w:pStyle w:val="Textodecuerpo"/>
        <w:spacing w:before="8"/>
        <w:rPr>
          <w:b/>
          <w:sz w:val="36"/>
        </w:rPr>
      </w:pPr>
    </w:p>
    <w:p w14:paraId="4261A717" w14:textId="77777777" w:rsidR="00917F8A" w:rsidRDefault="004763EC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71" w:lineRule="auto"/>
        <w:ind w:right="582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Cada asistente recibirá su propio pasaporte. El Pasaporte de Estudiante es rojo y el Pasaporte de Padre es negro (vea la imagen </w:t>
      </w:r>
      <w:r>
        <w:rPr>
          <w:sz w:val="24"/>
          <w:szCs w:val="24"/>
          <w:bdr w:val="nil"/>
          <w:lang w:val="es-ES_tradnl"/>
        </w:rPr>
        <w:t>que está a continuación).</w:t>
      </w:r>
    </w:p>
    <w:p w14:paraId="3753F3C0" w14:textId="77777777" w:rsidR="00917F8A" w:rsidRDefault="00917F8A">
      <w:pPr>
        <w:pStyle w:val="Textodecuerpo"/>
        <w:rPr>
          <w:sz w:val="20"/>
        </w:rPr>
      </w:pPr>
    </w:p>
    <w:p w14:paraId="2ABAD0C9" w14:textId="77777777" w:rsidR="00917F8A" w:rsidRDefault="004763EC">
      <w:pPr>
        <w:pStyle w:val="Textodecuerpo"/>
        <w:spacing w:before="5"/>
        <w:rPr>
          <w:sz w:val="10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48573E1C" wp14:editId="55F698E7">
            <wp:simplePos x="0" y="0"/>
            <wp:positionH relativeFrom="page">
              <wp:posOffset>1202689</wp:posOffset>
            </wp:positionH>
            <wp:positionV relativeFrom="paragraph">
              <wp:posOffset>126656</wp:posOffset>
            </wp:positionV>
            <wp:extent cx="2728293" cy="19316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293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 wp14:anchorId="7054C2DC" wp14:editId="7EC4762B">
            <wp:simplePos x="0" y="0"/>
            <wp:positionH relativeFrom="page">
              <wp:posOffset>4277359</wp:posOffset>
            </wp:positionH>
            <wp:positionV relativeFrom="paragraph">
              <wp:posOffset>101256</wp:posOffset>
            </wp:positionV>
            <wp:extent cx="2725042" cy="193928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042" cy="1939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88629" w14:textId="77777777" w:rsidR="00917F8A" w:rsidRDefault="004763EC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231" w:line="273" w:lineRule="auto"/>
        <w:ind w:right="666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Los pasaportes tienen 10 estrellas numeradas, una para cada una de las 10 estaciones (ambos, los estudiantes </w:t>
      </w:r>
      <w:r>
        <w:rPr>
          <w:b/>
          <w:bCs/>
          <w:sz w:val="24"/>
          <w:szCs w:val="24"/>
          <w:bdr w:val="nil"/>
          <w:lang w:val="es-ES_tradnl"/>
        </w:rPr>
        <w:t xml:space="preserve">y </w:t>
      </w:r>
      <w:r>
        <w:rPr>
          <w:sz w:val="24"/>
          <w:szCs w:val="24"/>
          <w:bdr w:val="nil"/>
          <w:lang w:val="es-ES_tradnl"/>
        </w:rPr>
        <w:t>los padres deberían visitar cada una de las 10 estaciones de juegos correspondientes).</w:t>
      </w:r>
    </w:p>
    <w:p w14:paraId="026FB641" w14:textId="77777777" w:rsidR="00917F8A" w:rsidRDefault="00917F8A">
      <w:pPr>
        <w:pStyle w:val="Textodecuerpo"/>
        <w:spacing w:before="2"/>
        <w:rPr>
          <w:sz w:val="21"/>
        </w:rPr>
      </w:pPr>
    </w:p>
    <w:p w14:paraId="12AF898C" w14:textId="77777777" w:rsidR="00917F8A" w:rsidRDefault="004763EC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610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El objetivo es que los padres y sus hijos jueguen </w:t>
      </w:r>
      <w:r>
        <w:rPr>
          <w:b/>
          <w:bCs/>
          <w:sz w:val="24"/>
          <w:szCs w:val="24"/>
          <w:bdr w:val="nil"/>
          <w:lang w:val="es-ES_tradnl"/>
        </w:rPr>
        <w:t>juntos</w:t>
      </w:r>
      <w:r>
        <w:rPr>
          <w:sz w:val="24"/>
          <w:szCs w:val="24"/>
          <w:bdr w:val="nil"/>
          <w:lang w:val="es-ES_tradnl"/>
        </w:rPr>
        <w:t>. Luego de que un pad</w:t>
      </w:r>
      <w:r>
        <w:rPr>
          <w:sz w:val="24"/>
          <w:szCs w:val="24"/>
          <w:bdr w:val="nil"/>
          <w:lang w:val="es-ES_tradnl"/>
        </w:rPr>
        <w:t xml:space="preserve">re y un hijo juegan a un juego de Matemáticas en una estación, el facilitador hará una marca/inicial/raya sobre la estrella numerada correspondiente de los pasaportes (p.ej., luego de que el estudiante </w:t>
      </w:r>
      <w:r>
        <w:rPr>
          <w:b/>
          <w:bCs/>
          <w:sz w:val="24"/>
          <w:szCs w:val="24"/>
          <w:bdr w:val="nil"/>
          <w:lang w:val="es-ES_tradnl"/>
        </w:rPr>
        <w:t>y</w:t>
      </w:r>
      <w:r>
        <w:rPr>
          <w:sz w:val="24"/>
          <w:szCs w:val="24"/>
          <w:bdr w:val="nil"/>
          <w:lang w:val="es-ES_tradnl"/>
        </w:rPr>
        <w:t xml:space="preserve"> el padre completen la actividad en la Estación 2, el facilitador escribirá sus iniciales sobre la estrella 2 tanto en el pasaporte del alumno como </w:t>
      </w:r>
      <w:r w:rsidR="00465084">
        <w:rPr>
          <w:sz w:val="24"/>
          <w:szCs w:val="24"/>
          <w:bdr w:val="nil"/>
          <w:lang w:val="es-ES_tradnl"/>
        </w:rPr>
        <w:t xml:space="preserve">en </w:t>
      </w:r>
      <w:r>
        <w:rPr>
          <w:sz w:val="24"/>
          <w:szCs w:val="24"/>
          <w:bdr w:val="nil"/>
          <w:lang w:val="es-ES_tradnl"/>
        </w:rPr>
        <w:t xml:space="preserve">el del </w:t>
      </w:r>
      <w:r>
        <w:rPr>
          <w:sz w:val="24"/>
          <w:szCs w:val="24"/>
          <w:bdr w:val="nil"/>
          <w:lang w:val="es-ES_tradnl"/>
        </w:rPr>
        <w:t>padre).</w:t>
      </w:r>
    </w:p>
    <w:p w14:paraId="733C8099" w14:textId="77777777" w:rsidR="00917F8A" w:rsidRDefault="00917F8A">
      <w:pPr>
        <w:pStyle w:val="Textodecuerpo"/>
        <w:spacing w:before="2"/>
        <w:rPr>
          <w:sz w:val="21"/>
        </w:rPr>
      </w:pPr>
    </w:p>
    <w:p w14:paraId="731E5C06" w14:textId="77777777" w:rsidR="00917F8A" w:rsidRDefault="004763EC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szCs w:val="24"/>
          <w:bdr w:val="nil"/>
          <w:lang w:val="es-ES_tradnl"/>
        </w:rPr>
        <w:t>No es necesario que los asistentes visiten las estaciones en orden numérico.</w:t>
      </w:r>
    </w:p>
    <w:p w14:paraId="6EBD487D" w14:textId="77777777" w:rsidR="00917F8A" w:rsidRDefault="00917F8A">
      <w:pPr>
        <w:pStyle w:val="Textodecuerpo"/>
        <w:spacing w:before="1"/>
      </w:pPr>
    </w:p>
    <w:p w14:paraId="6E92DC6B" w14:textId="1B74A120" w:rsidR="00917F8A" w:rsidRDefault="004763EC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490"/>
        <w:rPr>
          <w:sz w:val="24"/>
        </w:rPr>
      </w:pPr>
      <w:r>
        <w:rPr>
          <w:sz w:val="24"/>
          <w:szCs w:val="24"/>
          <w:bdr w:val="nil"/>
          <w:lang w:val="es-ES_tradnl"/>
        </w:rPr>
        <w:t>Una vez que los</w:t>
      </w:r>
      <w:r>
        <w:rPr>
          <w:sz w:val="24"/>
          <w:szCs w:val="24"/>
          <w:bdr w:val="nil"/>
          <w:lang w:val="es-ES_tradnl"/>
        </w:rPr>
        <w:t xml:space="preserve"> asistentes </w:t>
      </w:r>
      <w:r w:rsidR="00C61655">
        <w:rPr>
          <w:sz w:val="24"/>
          <w:szCs w:val="24"/>
          <w:bdr w:val="nil"/>
          <w:lang w:val="es-ES_tradnl"/>
        </w:rPr>
        <w:t>tengan</w:t>
      </w:r>
      <w:r>
        <w:rPr>
          <w:sz w:val="24"/>
          <w:szCs w:val="24"/>
          <w:bdr w:val="nil"/>
          <w:lang w:val="es-ES_tradnl"/>
        </w:rPr>
        <w:t xml:space="preserve"> el pasaporte con todas </w:t>
      </w:r>
      <w:r w:rsidR="00C61655">
        <w:rPr>
          <w:sz w:val="24"/>
          <w:szCs w:val="24"/>
          <w:bdr w:val="nil"/>
          <w:lang w:val="es-ES_tradnl"/>
        </w:rPr>
        <w:t>las estrellas ma</w:t>
      </w:r>
      <w:r w:rsidR="009A6022">
        <w:rPr>
          <w:sz w:val="24"/>
          <w:szCs w:val="24"/>
          <w:bdr w:val="nil"/>
          <w:lang w:val="es-ES_tradnl"/>
        </w:rPr>
        <w:t xml:space="preserve">rcadas, </w:t>
      </w:r>
      <w:r w:rsidR="00C61655">
        <w:rPr>
          <w:sz w:val="24"/>
          <w:szCs w:val="24"/>
          <w:bdr w:val="nil"/>
          <w:lang w:val="es-ES_tradnl"/>
        </w:rPr>
        <w:t>debe</w:t>
      </w:r>
      <w:r>
        <w:rPr>
          <w:sz w:val="24"/>
          <w:szCs w:val="24"/>
          <w:bdr w:val="nil"/>
          <w:lang w:val="es-ES_tradnl"/>
        </w:rPr>
        <w:t xml:space="preserve">n ir a la Mesa de Recompensas de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 xml:space="preserve"> para cambiar sus pasaportes por bolsas de regalos (para los estudiantes) o para </w:t>
      </w:r>
      <w:r w:rsidR="00C61655">
        <w:rPr>
          <w:sz w:val="24"/>
          <w:szCs w:val="24"/>
          <w:bdr w:val="nil"/>
          <w:lang w:val="es-ES_tradnl"/>
        </w:rPr>
        <w:t>calificar para un obsequio (adu</w:t>
      </w:r>
      <w:r>
        <w:rPr>
          <w:sz w:val="24"/>
          <w:szCs w:val="24"/>
          <w:bdr w:val="nil"/>
          <w:lang w:val="es-ES_tradnl"/>
        </w:rPr>
        <w:t>ltos)</w:t>
      </w:r>
      <w:r w:rsidR="009A6022">
        <w:rPr>
          <w:sz w:val="24"/>
          <w:szCs w:val="24"/>
          <w:bdr w:val="nil"/>
          <w:lang w:val="es-ES_tradnl"/>
        </w:rPr>
        <w:t>.</w:t>
      </w:r>
    </w:p>
    <w:p w14:paraId="131EDC33" w14:textId="77777777" w:rsidR="00917F8A" w:rsidRDefault="00917F8A">
      <w:pPr>
        <w:pStyle w:val="Textodecuerpo"/>
        <w:spacing w:before="7"/>
        <w:rPr>
          <w:sz w:val="27"/>
        </w:rPr>
      </w:pPr>
    </w:p>
    <w:p w14:paraId="21F25696" w14:textId="53111378" w:rsidR="00917F8A" w:rsidRDefault="009A6022">
      <w:pPr>
        <w:pStyle w:val="Heading1"/>
        <w:spacing w:before="1"/>
      </w:pPr>
      <w:r>
        <w:rPr>
          <w:color w:val="E26C09"/>
          <w:bdr w:val="nil"/>
          <w:lang w:val="es-ES_tradnl"/>
        </w:rPr>
        <w:t xml:space="preserve">Los Voluntarios de </w:t>
      </w:r>
      <w:proofErr w:type="spellStart"/>
      <w:r>
        <w:rPr>
          <w:color w:val="E26C09"/>
          <w:bdr w:val="nil"/>
          <w:lang w:val="es-ES_tradnl"/>
        </w:rPr>
        <w:t>PTA</w:t>
      </w:r>
      <w:proofErr w:type="spellEnd"/>
      <w:r>
        <w:rPr>
          <w:color w:val="E26C09"/>
          <w:bdr w:val="nil"/>
          <w:lang w:val="es-ES_tradnl"/>
        </w:rPr>
        <w:t xml:space="preserve"> D</w:t>
      </w:r>
      <w:r w:rsidR="004763EC">
        <w:rPr>
          <w:color w:val="E26C09"/>
          <w:bdr w:val="nil"/>
          <w:lang w:val="es-ES_tradnl"/>
        </w:rPr>
        <w:t>eben Saber y Recordar:</w:t>
      </w:r>
    </w:p>
    <w:p w14:paraId="68F08BF6" w14:textId="77777777" w:rsidR="00917F8A" w:rsidRDefault="00917F8A">
      <w:pPr>
        <w:pStyle w:val="Textodecuerpo"/>
        <w:spacing w:before="1"/>
        <w:rPr>
          <w:b/>
          <w:sz w:val="32"/>
        </w:rPr>
      </w:pPr>
    </w:p>
    <w:p w14:paraId="6F36438A" w14:textId="77777777" w:rsidR="00917F8A" w:rsidRDefault="004763EC" w:rsidP="00E3215C">
      <w:pPr>
        <w:pStyle w:val="Prrafodelista"/>
        <w:numPr>
          <w:ilvl w:val="0"/>
          <w:numId w:val="2"/>
        </w:numPr>
        <w:spacing w:line="271" w:lineRule="auto"/>
        <w:ind w:left="426" w:right="568"/>
        <w:rPr>
          <w:sz w:val="24"/>
        </w:rPr>
      </w:pPr>
      <w:r>
        <w:rPr>
          <w:sz w:val="24"/>
          <w:szCs w:val="24"/>
          <w:bdr w:val="nil"/>
          <w:lang w:val="es-ES_tradnl"/>
        </w:rPr>
        <w:t>Deben planear estar en el evento 30 minutos antes para recibir indicacio</w:t>
      </w:r>
      <w:r>
        <w:rPr>
          <w:sz w:val="24"/>
          <w:szCs w:val="24"/>
          <w:bdr w:val="nil"/>
          <w:lang w:val="es-ES_tradnl"/>
        </w:rPr>
        <w:t>nes y tareas.</w:t>
      </w:r>
    </w:p>
    <w:p w14:paraId="0FCA09E9" w14:textId="77777777" w:rsidR="00917F8A" w:rsidRDefault="00917F8A">
      <w:pPr>
        <w:pStyle w:val="Textodecuerpo"/>
        <w:rPr>
          <w:sz w:val="28"/>
        </w:rPr>
      </w:pPr>
    </w:p>
    <w:p w14:paraId="305BA2A6" w14:textId="76E7EFC6" w:rsidR="00917F8A" w:rsidRDefault="004763EC" w:rsidP="00E3215C">
      <w:pPr>
        <w:pStyle w:val="Prrafodelista"/>
        <w:numPr>
          <w:ilvl w:val="0"/>
          <w:numId w:val="2"/>
        </w:numPr>
        <w:spacing w:before="80" w:line="276" w:lineRule="auto"/>
        <w:ind w:left="426" w:right="371" w:hanging="284"/>
      </w:pPr>
      <w:r w:rsidRPr="009A6022">
        <w:rPr>
          <w:sz w:val="24"/>
          <w:szCs w:val="24"/>
          <w:bdr w:val="nil"/>
          <w:lang w:val="es-ES_tradnl"/>
        </w:rPr>
        <w:t>Es posible que usted facilite una d</w:t>
      </w:r>
      <w:r>
        <w:rPr>
          <w:sz w:val="24"/>
          <w:szCs w:val="24"/>
          <w:bdr w:val="nil"/>
          <w:lang w:val="es-ES_tradnl"/>
        </w:rPr>
        <w:t>e las estaciones de Matemáticas,</w:t>
      </w:r>
      <w:r w:rsidRPr="009A6022">
        <w:rPr>
          <w:sz w:val="24"/>
          <w:szCs w:val="24"/>
          <w:bdr w:val="nil"/>
          <w:lang w:val="es-ES_tradnl"/>
        </w:rPr>
        <w:t xml:space="preserve"> </w:t>
      </w:r>
      <w:r>
        <w:rPr>
          <w:sz w:val="24"/>
          <w:szCs w:val="24"/>
          <w:bdr w:val="nil"/>
          <w:lang w:val="es-ES_tradnl"/>
        </w:rPr>
        <w:t>n</w:t>
      </w:r>
      <w:bookmarkStart w:id="0" w:name="_GoBack"/>
      <w:bookmarkEnd w:id="0"/>
      <w:r w:rsidRPr="009A6022">
        <w:rPr>
          <w:sz w:val="24"/>
          <w:szCs w:val="24"/>
          <w:bdr w:val="nil"/>
          <w:lang w:val="es-ES_tradnl"/>
        </w:rPr>
        <w:t>o se preocupe, habrá instrucciones impresas del juego en cada estación. Tómese unos minutos par</w:t>
      </w:r>
      <w:r w:rsidRPr="009A6022">
        <w:rPr>
          <w:sz w:val="24"/>
          <w:szCs w:val="24"/>
          <w:bdr w:val="nil"/>
          <w:lang w:val="es-ES_tradnl"/>
        </w:rPr>
        <w:t xml:space="preserve">a familiarizarse con ellas. Un miembro del personal de </w:t>
      </w:r>
      <w:proofErr w:type="spellStart"/>
      <w:r w:rsidRPr="009A6022">
        <w:rPr>
          <w:sz w:val="24"/>
          <w:szCs w:val="24"/>
          <w:bdr w:val="nil"/>
          <w:lang w:val="es-ES_tradnl"/>
        </w:rPr>
        <w:lastRenderedPageBreak/>
        <w:t>Mathnasium</w:t>
      </w:r>
      <w:proofErr w:type="spellEnd"/>
      <w:r w:rsidRPr="009A6022">
        <w:rPr>
          <w:sz w:val="24"/>
          <w:szCs w:val="24"/>
          <w:bdr w:val="nil"/>
          <w:lang w:val="es-ES_tradnl"/>
        </w:rPr>
        <w:t xml:space="preserve"> (vestido en negro, rojo, blanco </w:t>
      </w:r>
      <w:r w:rsidR="009A6022" w:rsidRPr="009A6022">
        <w:rPr>
          <w:sz w:val="24"/>
          <w:szCs w:val="24"/>
          <w:bdr w:val="nil"/>
          <w:lang w:val="es-ES_tradnl"/>
        </w:rPr>
        <w:t>o</w:t>
      </w:r>
      <w:r w:rsidR="009A6022">
        <w:rPr>
          <w:sz w:val="24"/>
        </w:rPr>
        <w:t xml:space="preserve"> </w:t>
      </w:r>
      <w:r w:rsidRPr="009A6022">
        <w:rPr>
          <w:sz w:val="24"/>
          <w:szCs w:val="24"/>
          <w:bdr w:val="nil"/>
          <w:lang w:val="es-ES_tradnl"/>
        </w:rPr>
        <w:t>con una camiseta de "</w:t>
      </w:r>
      <w:proofErr w:type="spellStart"/>
      <w:r w:rsidRPr="009A6022">
        <w:rPr>
          <w:sz w:val="24"/>
          <w:szCs w:val="24"/>
          <w:bdr w:val="nil"/>
          <w:lang w:val="es-ES_tradnl"/>
        </w:rPr>
        <w:t>Mathnasium</w:t>
      </w:r>
      <w:proofErr w:type="spellEnd"/>
      <w:r w:rsidRPr="009A6022">
        <w:rPr>
          <w:sz w:val="24"/>
          <w:szCs w:val="24"/>
          <w:bdr w:val="nil"/>
          <w:lang w:val="es-ES_tradnl"/>
        </w:rPr>
        <w:t>") se detendrá en cada una de las mesa</w:t>
      </w:r>
      <w:r w:rsidRPr="009A6022">
        <w:rPr>
          <w:sz w:val="24"/>
          <w:szCs w:val="24"/>
          <w:bdr w:val="nil"/>
          <w:lang w:val="es-ES_tradnl"/>
        </w:rPr>
        <w:t>s para asegurarse de que las instrucciones sean claras. Si usted no entiende o si tiene más preguntas, ¡no dude en hacérselo saber!</w:t>
      </w:r>
    </w:p>
    <w:p w14:paraId="467B956B" w14:textId="77777777" w:rsidR="00917F8A" w:rsidRDefault="00917F8A">
      <w:pPr>
        <w:pStyle w:val="Textodecuerpo"/>
        <w:spacing w:before="9"/>
        <w:rPr>
          <w:sz w:val="27"/>
        </w:rPr>
      </w:pPr>
    </w:p>
    <w:p w14:paraId="0E1FFEEB" w14:textId="77777777" w:rsidR="00917F8A" w:rsidRDefault="004763E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line="271" w:lineRule="auto"/>
        <w:ind w:right="129"/>
        <w:rPr>
          <w:sz w:val="24"/>
        </w:rPr>
      </w:pPr>
      <w:r>
        <w:rPr>
          <w:sz w:val="24"/>
          <w:szCs w:val="24"/>
          <w:bdr w:val="nil"/>
          <w:lang w:val="es-ES_tradnl"/>
        </w:rPr>
        <w:t>Cuando los estudiantes y los familiares se ace</w:t>
      </w:r>
      <w:r>
        <w:rPr>
          <w:sz w:val="24"/>
          <w:szCs w:val="24"/>
          <w:bdr w:val="nil"/>
          <w:lang w:val="es-ES_tradnl"/>
        </w:rPr>
        <w:t xml:space="preserve">rquen a su estación, por favor asegúrese de que tengan sus pasaportes de la mesa de bienvenida de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>.</w:t>
      </w:r>
    </w:p>
    <w:p w14:paraId="7C833710" w14:textId="77777777" w:rsidR="00917F8A" w:rsidRDefault="00917F8A">
      <w:pPr>
        <w:pStyle w:val="Textodecuerpo"/>
        <w:rPr>
          <w:sz w:val="28"/>
        </w:rPr>
      </w:pPr>
    </w:p>
    <w:p w14:paraId="50E45BC5" w14:textId="77777777" w:rsidR="00917F8A" w:rsidRDefault="004763E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before="1" w:line="273" w:lineRule="auto"/>
        <w:ind w:right="372"/>
        <w:rPr>
          <w:sz w:val="24"/>
        </w:rPr>
      </w:pPr>
      <w:r>
        <w:rPr>
          <w:b/>
          <w:bCs/>
          <w:sz w:val="24"/>
          <w:szCs w:val="24"/>
          <w:bdr w:val="nil"/>
          <w:lang w:val="es-ES_tradnl"/>
        </w:rPr>
        <w:t>¡Los padres y los niños deberían estar participando de los juegos de</w:t>
      </w:r>
      <w:r>
        <w:rPr>
          <w:b/>
          <w:bCs/>
          <w:sz w:val="24"/>
          <w:szCs w:val="24"/>
          <w:bdr w:val="nil"/>
          <w:lang w:val="es-ES_tradnl"/>
        </w:rPr>
        <w:t xml:space="preserve"> Matemáticas juntos</w:t>
      </w:r>
      <w:r>
        <w:rPr>
          <w:sz w:val="24"/>
          <w:szCs w:val="24"/>
          <w:bdr w:val="nil"/>
          <w:lang w:val="es-ES_tradnl"/>
        </w:rPr>
        <w:t>! Es posible que haya que alentar a los padres a jugar. Si ve a un padre parado mirando a su estudiante, ¡por favor sugiérale que se una en la diversión!</w:t>
      </w:r>
    </w:p>
    <w:p w14:paraId="63A17140" w14:textId="77777777" w:rsidR="00917F8A" w:rsidRDefault="00917F8A">
      <w:pPr>
        <w:pStyle w:val="Textodecuerpo"/>
        <w:spacing w:before="10"/>
        <w:rPr>
          <w:sz w:val="27"/>
        </w:rPr>
      </w:pPr>
    </w:p>
    <w:p w14:paraId="4382988A" w14:textId="77777777" w:rsidR="00917F8A" w:rsidRDefault="004763E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before="1" w:line="276" w:lineRule="auto"/>
        <w:ind w:right="205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Una de las estaciones </w:t>
      </w:r>
      <w:r>
        <w:rPr>
          <w:b/>
          <w:bCs/>
          <w:sz w:val="24"/>
          <w:szCs w:val="24"/>
          <w:bdr w:val="nil"/>
          <w:lang w:val="es-ES_tradnl"/>
        </w:rPr>
        <w:t xml:space="preserve">(nro. 10) </w:t>
      </w:r>
      <w:r>
        <w:rPr>
          <w:sz w:val="24"/>
          <w:szCs w:val="24"/>
          <w:bdr w:val="nil"/>
          <w:lang w:val="es-ES_tradnl"/>
        </w:rPr>
        <w:t>es una ENCUESTA que pregunta a los participantes acerca de su experiencia en los juegos. Los participantes deberían completar al menos 5 estaciones antes de llenar la encuesta. Si</w:t>
      </w:r>
      <w:r>
        <w:rPr>
          <w:sz w:val="24"/>
          <w:szCs w:val="24"/>
          <w:bdr w:val="nil"/>
          <w:lang w:val="es-ES_tradnl"/>
        </w:rPr>
        <w:t xml:space="preserve"> los participantes se acercan a la Estación 10 con menos de 5 estrellas, por favor pídales que completen al menos 5 estaciones antes de llenar la encuesta en la Estación 10.</w:t>
      </w:r>
    </w:p>
    <w:p w14:paraId="0422BC61" w14:textId="77777777" w:rsidR="00917F8A" w:rsidRDefault="00917F8A">
      <w:pPr>
        <w:pStyle w:val="Textodecuerpo"/>
        <w:spacing w:before="7"/>
        <w:rPr>
          <w:sz w:val="27"/>
        </w:rPr>
      </w:pPr>
    </w:p>
    <w:p w14:paraId="43A18B56" w14:textId="77777777" w:rsidR="00917F8A" w:rsidRDefault="004763E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line="273" w:lineRule="auto"/>
        <w:ind w:right="113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Una </w:t>
      </w:r>
      <w:r>
        <w:rPr>
          <w:sz w:val="24"/>
          <w:szCs w:val="24"/>
          <w:bdr w:val="nil"/>
          <w:lang w:val="es-ES_tradnl"/>
        </w:rPr>
        <w:t xml:space="preserve">vez que los estudiantes y los familiares tengan las 10 estrellas marcadas en sus pasaportes, indíqueles que vayan a la mesa de Recompensas de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 xml:space="preserve"> y entreguen sus pasaportes para recibir un premio. A pesar de que esto finaliza la actividad de la Noch</w:t>
      </w:r>
      <w:r>
        <w:rPr>
          <w:sz w:val="24"/>
          <w:szCs w:val="24"/>
          <w:bdr w:val="nil"/>
          <w:lang w:val="es-ES_tradnl"/>
        </w:rPr>
        <w:t>e de Matemáticas, es posible que los participantes deseen quedarse si hay un sorteo de premios al final de la noche.</w:t>
      </w:r>
    </w:p>
    <w:p w14:paraId="276B41A1" w14:textId="77777777" w:rsidR="00917F8A" w:rsidRDefault="00917F8A">
      <w:pPr>
        <w:pStyle w:val="Textodecuerpo"/>
        <w:rPr>
          <w:sz w:val="28"/>
        </w:rPr>
      </w:pPr>
    </w:p>
    <w:p w14:paraId="58C179BB" w14:textId="77777777" w:rsidR="00917F8A" w:rsidRDefault="004763E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spacing w:line="273" w:lineRule="auto"/>
        <w:ind w:right="160"/>
        <w:rPr>
          <w:sz w:val="24"/>
        </w:rPr>
      </w:pPr>
      <w:r>
        <w:rPr>
          <w:sz w:val="24"/>
          <w:szCs w:val="24"/>
          <w:bdr w:val="nil"/>
          <w:lang w:val="es-ES_tradnl"/>
        </w:rPr>
        <w:t>El obsequio para los adultos puede hacerse en forma de sorteo</w:t>
      </w:r>
      <w:r>
        <w:rPr>
          <w:sz w:val="24"/>
          <w:szCs w:val="24"/>
          <w:bdr w:val="nil"/>
          <w:lang w:val="es-ES_tradnl"/>
        </w:rPr>
        <w:t xml:space="preserve"> al final del evento, si es que hay tiempo. De lo contrario, el sorteo puede hacerlo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 xml:space="preserve"> después del evento. Si su </w:t>
      </w:r>
      <w:proofErr w:type="spellStart"/>
      <w:r>
        <w:rPr>
          <w:sz w:val="24"/>
          <w:szCs w:val="24"/>
          <w:bdr w:val="nil"/>
          <w:lang w:val="es-ES_tradnl"/>
        </w:rPr>
        <w:t>PTA</w:t>
      </w:r>
      <w:proofErr w:type="spellEnd"/>
      <w:r>
        <w:rPr>
          <w:sz w:val="24"/>
          <w:szCs w:val="24"/>
          <w:bdr w:val="nil"/>
          <w:lang w:val="es-ES_tradnl"/>
        </w:rPr>
        <w:t xml:space="preserve"> escoge esta opción, un representante de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 xml:space="preserve"> se comunicará con el ganador usando la información provista en el pasaporte.</w:t>
      </w:r>
    </w:p>
    <w:p w14:paraId="1167D646" w14:textId="77777777" w:rsidR="00917F8A" w:rsidRDefault="00917F8A">
      <w:pPr>
        <w:pStyle w:val="Textodecuerpo"/>
        <w:rPr>
          <w:sz w:val="28"/>
        </w:rPr>
      </w:pPr>
    </w:p>
    <w:p w14:paraId="5793FF04" w14:textId="77777777" w:rsidR="00917F8A" w:rsidRDefault="004763EC">
      <w:pPr>
        <w:pStyle w:val="Prrafodelista"/>
        <w:numPr>
          <w:ilvl w:val="0"/>
          <w:numId w:val="1"/>
        </w:numPr>
        <w:tabs>
          <w:tab w:val="left" w:pos="461"/>
        </w:tabs>
        <w:spacing w:line="273" w:lineRule="auto"/>
        <w:ind w:right="330"/>
        <w:jc w:val="both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Si usted siente que necesita ayuda o un descanso breve, por favor llame a una de las personas con camisetas de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 xml:space="preserve"> y ellos le ayudarán o reemplazarán temporalmente.</w:t>
      </w:r>
    </w:p>
    <w:p w14:paraId="63AB1025" w14:textId="77777777" w:rsidR="00917F8A" w:rsidRDefault="00917F8A">
      <w:pPr>
        <w:pStyle w:val="Textodecuerpo"/>
        <w:rPr>
          <w:sz w:val="28"/>
        </w:rPr>
      </w:pPr>
    </w:p>
    <w:p w14:paraId="34975786" w14:textId="77777777" w:rsidR="00917F8A" w:rsidRDefault="004763EC">
      <w:pPr>
        <w:pStyle w:val="Prrafodelista"/>
        <w:numPr>
          <w:ilvl w:val="0"/>
          <w:numId w:val="1"/>
        </w:numPr>
        <w:tabs>
          <w:tab w:val="left" w:pos="460"/>
          <w:tab w:val="left" w:pos="461"/>
        </w:tabs>
        <w:rPr>
          <w:sz w:val="24"/>
        </w:rPr>
      </w:pPr>
      <w:r>
        <w:rPr>
          <w:sz w:val="24"/>
          <w:szCs w:val="24"/>
          <w:bdr w:val="nil"/>
          <w:lang w:val="es-ES_tradnl"/>
        </w:rPr>
        <w:t>Los más importante: ¡diviértase usted también!</w:t>
      </w:r>
    </w:p>
    <w:sectPr w:rsidR="00917F8A">
      <w:pgSz w:w="12240" w:h="15840"/>
      <w:pgMar w:top="136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multiLevelType w:val="hybridMultilevel"/>
    <w:tmpl w:val="00000000"/>
    <w:lvl w:ilvl="0" w:tplc="335EFB08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D2E6A8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7E04ED06">
      <w:numFmt w:val="bullet"/>
      <w:lvlText w:val="•"/>
      <w:lvlJc w:val="left"/>
      <w:pPr>
        <w:ind w:left="3748" w:hanging="360"/>
      </w:pPr>
      <w:rPr>
        <w:rFonts w:hint="default"/>
      </w:rPr>
    </w:lvl>
    <w:lvl w:ilvl="3" w:tplc="C6D2F068">
      <w:numFmt w:val="bullet"/>
      <w:lvlText w:val="•"/>
      <w:lvlJc w:val="left"/>
      <w:pPr>
        <w:ind w:left="4482" w:hanging="360"/>
      </w:pPr>
      <w:rPr>
        <w:rFonts w:hint="default"/>
      </w:rPr>
    </w:lvl>
    <w:lvl w:ilvl="4" w:tplc="8490F2EC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DF32049C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15E42902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991C39EA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30BABAAA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1">
    <w:nsid w:val="00000001"/>
    <w:multiLevelType w:val="hybridMultilevel"/>
    <w:tmpl w:val="00000000"/>
    <w:lvl w:ilvl="0" w:tplc="0EDA31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5CE404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080ABB0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0C4394A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2E54C8DA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08865D32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C624C628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71C8AA24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9296E698"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2">
    <w:nsid w:val="00000002"/>
    <w:multiLevelType w:val="hybridMultilevel"/>
    <w:tmpl w:val="00000000"/>
    <w:lvl w:ilvl="0" w:tplc="12FEE75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9B8E0CA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62E66A40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A830DB7C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A8263EFE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E8DE46CC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15C6C0E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E136853E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85E466A"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7F8A"/>
    <w:rsid w:val="00465084"/>
    <w:rsid w:val="004763EC"/>
    <w:rsid w:val="00917F8A"/>
    <w:rsid w:val="009A6022"/>
    <w:rsid w:val="00C61655"/>
    <w:rsid w:val="00E3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0F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pPr>
      <w:ind w:left="840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650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084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3644</Characters>
  <Application>Microsoft Macintosh Word</Application>
  <DocSecurity>0</DocSecurity>
  <Lines>202</Lines>
  <Paragraphs>54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Keller</dc:creator>
  <cp:lastModifiedBy>Anónimo</cp:lastModifiedBy>
  <cp:revision>5</cp:revision>
  <dcterms:created xsi:type="dcterms:W3CDTF">2018-05-31T16:59:00Z</dcterms:created>
  <dcterms:modified xsi:type="dcterms:W3CDTF">2018-06-05T15:56:00Z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2018-05-31T00:00:00Z</vt:filetime>
  </property>
</Properties>
</file>