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66561B6" w14:textId="77777777" w:rsidR="00F31814" w:rsidRDefault="00EA159C">
      <w:pPr>
        <w:pStyle w:val="Textodecuerpo"/>
        <w:ind w:left="12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01FEAB87" wp14:editId="2206FF0F">
            <wp:extent cx="5966050" cy="12824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050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23EFD" w14:textId="77777777" w:rsidR="00F31814" w:rsidRDefault="00EA159C">
      <w:pPr>
        <w:pStyle w:val="Textodecuerpo"/>
        <w:spacing w:before="8"/>
        <w:ind w:left="0" w:firstLine="0"/>
        <w:rPr>
          <w:rFonts w:ascii="Times New Roman"/>
          <w:sz w:val="15"/>
        </w:rPr>
      </w:pPr>
      <w:r>
        <w:pict w14:anchorId="0173B1F4">
          <v:line id="_x0000_s1025" style="position:absolute;z-index:251658240;mso-wrap-distance-left:0;mso-wrap-distance-right:0;mso-position-horizontal-relative:page" from="1in,11.25pt" to="541.5pt,11.25pt" strokecolor="#ec7c30" strokeweight=".5pt">
            <w10:wrap type="topAndBottom" anchorx="page"/>
          </v:line>
        </w:pict>
      </w:r>
    </w:p>
    <w:p w14:paraId="46172868" w14:textId="77777777" w:rsidR="00F31814" w:rsidRDefault="00EA159C">
      <w:pPr>
        <w:spacing w:line="429" w:lineRule="exact"/>
        <w:ind w:left="3330" w:right="3271"/>
        <w:jc w:val="center"/>
        <w:rPr>
          <w:b/>
          <w:sz w:val="40"/>
        </w:rPr>
      </w:pPr>
      <w:r>
        <w:rPr>
          <w:b/>
          <w:bCs/>
          <w:color w:val="205768"/>
          <w:sz w:val="40"/>
          <w:szCs w:val="40"/>
          <w:bdr w:val="nil"/>
          <w:lang w:val="es-ES_tradnl"/>
        </w:rPr>
        <w:t>Lista de Verificación del Evento</w:t>
      </w:r>
    </w:p>
    <w:p w14:paraId="0175F5FA" w14:textId="77777777" w:rsidR="00F31814" w:rsidRDefault="00EA159C">
      <w:pPr>
        <w:pStyle w:val="Textodecuerpo"/>
        <w:spacing w:before="268" w:line="276" w:lineRule="auto"/>
        <w:ind w:left="120" w:right="535" w:firstLine="0"/>
      </w:pPr>
      <w:r>
        <w:rPr>
          <w:bdr w:val="nil"/>
          <w:lang w:val="es-ES_tradnl"/>
        </w:rPr>
        <w:t xml:space="preserve">Antes del evento, considere las siguientes ideas que pueden ayudarle a realizar el evento </w:t>
      </w:r>
      <w:proofErr w:type="spellStart"/>
      <w:r>
        <w:rPr>
          <w:bdr w:val="nil"/>
          <w:lang w:val="es-ES_tradnl"/>
        </w:rPr>
        <w:t>STEM</w:t>
      </w:r>
      <w:proofErr w:type="spellEnd"/>
      <w:r>
        <w:rPr>
          <w:bdr w:val="nil"/>
          <w:lang w:val="es-ES_tradnl"/>
        </w:rPr>
        <w:t xml:space="preserve"> + Familias sin problemas:</w:t>
      </w:r>
    </w:p>
    <w:p w14:paraId="256A2348" w14:textId="77777777" w:rsidR="00F31814" w:rsidRDefault="00EA159C">
      <w:pPr>
        <w:pStyle w:val="Ttulo1"/>
        <w:spacing w:before="202"/>
      </w:pPr>
      <w:r>
        <w:rPr>
          <w:color w:val="00AF50"/>
          <w:bdr w:val="nil"/>
          <w:lang w:val="es-ES_tradnl"/>
        </w:rPr>
        <w:t>Dar la Bienvenida a Todas las Familias</w:t>
      </w:r>
    </w:p>
    <w:p w14:paraId="73D8421E" w14:textId="77777777" w:rsidR="00F31814" w:rsidRDefault="00EA159C">
      <w:pPr>
        <w:pStyle w:val="Prrafodelista"/>
        <w:numPr>
          <w:ilvl w:val="0"/>
          <w:numId w:val="1"/>
        </w:numPr>
        <w:tabs>
          <w:tab w:val="left" w:pos="841"/>
        </w:tabs>
        <w:spacing w:before="160" w:line="276" w:lineRule="auto"/>
        <w:ind w:right="154"/>
        <w:rPr>
          <w:sz w:val="24"/>
        </w:rPr>
      </w:pPr>
      <w:r>
        <w:rPr>
          <w:sz w:val="24"/>
          <w:szCs w:val="24"/>
          <w:bdr w:val="nil"/>
          <w:lang w:val="es-ES_tradnl"/>
        </w:rPr>
        <w:t>Piense cómo hacer que el evento sea acogedor y cómodo para los</w:t>
      </w:r>
      <w:r>
        <w:rPr>
          <w:sz w:val="24"/>
          <w:szCs w:val="24"/>
          <w:bdr w:val="nil"/>
          <w:lang w:val="es-ES_tradnl"/>
        </w:rPr>
        <w:t xml:space="preserve"> adultos: los asientos tamaño adulto y los refrigerios atractivos (por ejemplo) dicen a los padres y tutores "¡Este evento también es para </w:t>
      </w:r>
      <w:r>
        <w:rPr>
          <w:i/>
          <w:iCs/>
          <w:sz w:val="24"/>
          <w:szCs w:val="24"/>
          <w:bdr w:val="nil"/>
          <w:lang w:val="es-ES_tradnl"/>
        </w:rPr>
        <w:t>ustedes</w:t>
      </w:r>
      <w:r>
        <w:rPr>
          <w:sz w:val="24"/>
          <w:szCs w:val="24"/>
          <w:bdr w:val="nil"/>
          <w:lang w:val="es-ES_tradnl"/>
        </w:rPr>
        <w:t>!</w:t>
      </w:r>
    </w:p>
    <w:p w14:paraId="4A6D70BF" w14:textId="77777777" w:rsidR="00F31814" w:rsidRDefault="00EA159C">
      <w:pPr>
        <w:pStyle w:val="Prrafodelista"/>
        <w:numPr>
          <w:ilvl w:val="0"/>
          <w:numId w:val="1"/>
        </w:numPr>
        <w:tabs>
          <w:tab w:val="left" w:pos="841"/>
        </w:tabs>
        <w:spacing w:before="122" w:line="276" w:lineRule="auto"/>
        <w:ind w:right="331"/>
        <w:rPr>
          <w:sz w:val="24"/>
        </w:rPr>
      </w:pPr>
      <w:r>
        <w:rPr>
          <w:sz w:val="24"/>
          <w:szCs w:val="24"/>
          <w:bdr w:val="nil"/>
          <w:lang w:val="es-ES_tradnl"/>
        </w:rPr>
        <w:t>Publique carteles indicadores y de bienvenida en varios idiomas para representar a la comunidad escolar en su totalidad.</w:t>
      </w:r>
    </w:p>
    <w:p w14:paraId="638B2A93" w14:textId="77777777" w:rsidR="00F31814" w:rsidRDefault="00EA159C">
      <w:pPr>
        <w:pStyle w:val="Prrafodelista"/>
        <w:numPr>
          <w:ilvl w:val="0"/>
          <w:numId w:val="1"/>
        </w:numPr>
        <w:tabs>
          <w:tab w:val="left" w:pos="841"/>
        </w:tabs>
        <w:spacing w:before="120" w:line="276" w:lineRule="auto"/>
        <w:ind w:right="527"/>
        <w:rPr>
          <w:sz w:val="24"/>
        </w:rPr>
      </w:pPr>
      <w:r>
        <w:rPr>
          <w:sz w:val="24"/>
          <w:szCs w:val="24"/>
          <w:bdr w:val="nil"/>
          <w:lang w:val="es-ES_tradnl"/>
        </w:rPr>
        <w:t xml:space="preserve">Pida al director de la escuela y/o presidente de </w:t>
      </w:r>
      <w:proofErr w:type="spellStart"/>
      <w:r>
        <w:rPr>
          <w:sz w:val="24"/>
          <w:szCs w:val="24"/>
          <w:bdr w:val="nil"/>
          <w:lang w:val="es-ES_tradnl"/>
        </w:rPr>
        <w:t>PTA</w:t>
      </w:r>
      <w:proofErr w:type="spellEnd"/>
      <w:r>
        <w:rPr>
          <w:sz w:val="24"/>
          <w:szCs w:val="24"/>
          <w:bdr w:val="nil"/>
          <w:lang w:val="es-ES_tradnl"/>
        </w:rPr>
        <w:t xml:space="preserve"> que salude a las familias personalmente y les agradezca por haber venido.</w:t>
      </w:r>
    </w:p>
    <w:p w14:paraId="6CED2569" w14:textId="77777777" w:rsidR="00F31814" w:rsidRDefault="00EA159C">
      <w:pPr>
        <w:pStyle w:val="Prrafodelista"/>
        <w:numPr>
          <w:ilvl w:val="0"/>
          <w:numId w:val="1"/>
        </w:numPr>
        <w:tabs>
          <w:tab w:val="left" w:pos="841"/>
        </w:tabs>
        <w:spacing w:before="120" w:line="278" w:lineRule="auto"/>
        <w:ind w:right="603"/>
        <w:rPr>
          <w:sz w:val="24"/>
        </w:rPr>
      </w:pPr>
      <w:r>
        <w:rPr>
          <w:sz w:val="24"/>
          <w:szCs w:val="24"/>
          <w:bdr w:val="nil"/>
          <w:lang w:val="es-ES_tradnl"/>
        </w:rPr>
        <w:t>Asegúrese de que haya mucho lugar de aparcamiento disponible para las familias; pida los maestros y el personal que durante el evento aparquen en otro sitio si el aparcamiento en el lugar es limitado.</w:t>
      </w:r>
    </w:p>
    <w:p w14:paraId="60C12F71" w14:textId="77777777" w:rsidR="00F31814" w:rsidRDefault="00EA159C">
      <w:pPr>
        <w:pStyle w:val="Ttulo1"/>
        <w:spacing w:before="117"/>
      </w:pPr>
      <w:r>
        <w:rPr>
          <w:color w:val="00AF50"/>
          <w:bdr w:val="nil"/>
          <w:lang w:val="es-ES_tradnl"/>
        </w:rPr>
        <w:t>Armado del Evento</w:t>
      </w:r>
    </w:p>
    <w:p w14:paraId="6E45FD75" w14:textId="77777777" w:rsidR="00F31814" w:rsidRDefault="00EA159C">
      <w:pPr>
        <w:pStyle w:val="Prrafodelista"/>
        <w:numPr>
          <w:ilvl w:val="0"/>
          <w:numId w:val="1"/>
        </w:numPr>
        <w:tabs>
          <w:tab w:val="left" w:pos="841"/>
        </w:tabs>
        <w:spacing w:before="160" w:line="276" w:lineRule="auto"/>
        <w:ind w:right="766"/>
        <w:rPr>
          <w:sz w:val="24"/>
        </w:rPr>
      </w:pPr>
      <w:r>
        <w:rPr>
          <w:sz w:val="24"/>
          <w:szCs w:val="24"/>
          <w:bdr w:val="nil"/>
          <w:lang w:val="es-ES_tradnl"/>
        </w:rPr>
        <w:t xml:space="preserve">Piense en la mejor manera de usar el espacio (vea nuestro ejemplo de planes para organizar una sala en "Organice su Evento"), </w:t>
      </w:r>
      <w:r>
        <w:rPr>
          <w:sz w:val="24"/>
          <w:szCs w:val="24"/>
          <w:bdr w:val="nil"/>
          <w:lang w:val="es-ES_tradnl"/>
        </w:rPr>
        <w:t>de modo que tenga 10 mesas como estaciones de actividades, dos mesas adicionales aparte para la inscripción y los premios, y un área dedicada al servicio de comida y la preparación.</w:t>
      </w:r>
    </w:p>
    <w:p w14:paraId="0E195191" w14:textId="77777777" w:rsidR="00F31814" w:rsidRDefault="00EA159C">
      <w:pPr>
        <w:pStyle w:val="Prrafodelista"/>
        <w:numPr>
          <w:ilvl w:val="0"/>
          <w:numId w:val="1"/>
        </w:numPr>
        <w:tabs>
          <w:tab w:val="left" w:pos="841"/>
        </w:tabs>
        <w:spacing w:before="199" w:line="276" w:lineRule="auto"/>
        <w:ind w:right="247"/>
        <w:rPr>
          <w:sz w:val="24"/>
        </w:rPr>
      </w:pPr>
      <w:r>
        <w:rPr>
          <w:sz w:val="24"/>
          <w:szCs w:val="24"/>
          <w:bdr w:val="nil"/>
          <w:lang w:val="es-ES_tradnl"/>
        </w:rPr>
        <w:t xml:space="preserve">Prepare una hoja de inscripción para las familias y los estudiantes (puede usar esta información para registrar la asistencia, enviar a las familias un correo electrónico de agradecimiento de seguimiento y hacerles saber acerca de sus próximos eventos </w:t>
      </w:r>
      <w:r>
        <w:rPr>
          <w:sz w:val="24"/>
          <w:szCs w:val="24"/>
          <w:bdr w:val="nil"/>
          <w:lang w:val="es-ES_tradnl"/>
        </w:rPr>
        <w:t xml:space="preserve">de </w:t>
      </w:r>
      <w:proofErr w:type="spellStart"/>
      <w:r>
        <w:rPr>
          <w:sz w:val="24"/>
          <w:szCs w:val="24"/>
          <w:bdr w:val="nil"/>
          <w:lang w:val="es-ES_tradnl"/>
        </w:rPr>
        <w:t>PTA</w:t>
      </w:r>
      <w:proofErr w:type="spellEnd"/>
      <w:r>
        <w:rPr>
          <w:sz w:val="24"/>
          <w:szCs w:val="24"/>
          <w:bdr w:val="nil"/>
          <w:lang w:val="es-ES_tradnl"/>
        </w:rPr>
        <w:t>).</w:t>
      </w:r>
    </w:p>
    <w:p w14:paraId="7C5AD60E" w14:textId="77777777" w:rsidR="00F31814" w:rsidRDefault="00EA159C">
      <w:pPr>
        <w:pStyle w:val="Prrafodelista"/>
        <w:numPr>
          <w:ilvl w:val="0"/>
          <w:numId w:val="1"/>
        </w:numPr>
        <w:tabs>
          <w:tab w:val="left" w:pos="841"/>
        </w:tabs>
        <w:spacing w:before="120" w:line="276" w:lineRule="auto"/>
        <w:ind w:right="209"/>
        <w:rPr>
          <w:sz w:val="24"/>
        </w:rPr>
      </w:pPr>
      <w:r>
        <w:rPr>
          <w:sz w:val="24"/>
          <w:szCs w:val="24"/>
          <w:bdr w:val="nil"/>
          <w:lang w:val="es-ES_tradnl"/>
        </w:rPr>
        <w:t xml:space="preserve">Arme una página impresa con un mensaje de bienvenida, recordatorios de último minuto y una lista de personas para agradecer (propietario del </w:t>
      </w:r>
      <w:proofErr w:type="spellStart"/>
      <w:r>
        <w:rPr>
          <w:sz w:val="24"/>
          <w:szCs w:val="24"/>
          <w:bdr w:val="nil"/>
          <w:lang w:val="es-ES_tradnl"/>
        </w:rPr>
        <w:t>Mathnasium</w:t>
      </w:r>
      <w:proofErr w:type="spellEnd"/>
      <w:r>
        <w:rPr>
          <w:sz w:val="24"/>
          <w:szCs w:val="24"/>
          <w:bdr w:val="nil"/>
          <w:lang w:val="es-ES_tradnl"/>
        </w:rPr>
        <w:t xml:space="preserve"> local, director de</w:t>
      </w:r>
      <w:r>
        <w:rPr>
          <w:sz w:val="24"/>
          <w:szCs w:val="24"/>
          <w:bdr w:val="nil"/>
          <w:lang w:val="es-ES_tradnl"/>
        </w:rPr>
        <w:t xml:space="preserve"> la escuela, voluntarios de </w:t>
      </w:r>
      <w:proofErr w:type="spellStart"/>
      <w:r>
        <w:rPr>
          <w:sz w:val="24"/>
          <w:szCs w:val="24"/>
          <w:bdr w:val="nil"/>
          <w:lang w:val="es-ES_tradnl"/>
        </w:rPr>
        <w:t>PTA</w:t>
      </w:r>
      <w:proofErr w:type="spellEnd"/>
      <w:r>
        <w:rPr>
          <w:sz w:val="24"/>
          <w:szCs w:val="24"/>
          <w:bdr w:val="nil"/>
          <w:lang w:val="es-ES_tradnl"/>
        </w:rPr>
        <w:t>, provisión de comida, etc.) de modo de estar preparado el día del evento.</w:t>
      </w:r>
    </w:p>
    <w:p w14:paraId="43D2C1A2" w14:textId="77777777" w:rsidR="004F2C31" w:rsidRPr="004F2C31" w:rsidRDefault="00EA159C" w:rsidP="004F2C31">
      <w:pPr>
        <w:pStyle w:val="Prrafodelista"/>
        <w:numPr>
          <w:ilvl w:val="0"/>
          <w:numId w:val="1"/>
        </w:numPr>
        <w:tabs>
          <w:tab w:val="left" w:pos="841"/>
        </w:tabs>
        <w:spacing w:before="120" w:line="276" w:lineRule="auto"/>
        <w:ind w:right="806"/>
      </w:pPr>
      <w:r>
        <w:rPr>
          <w:sz w:val="24"/>
          <w:szCs w:val="24"/>
          <w:bdr w:val="nil"/>
          <w:lang w:val="es-ES_tradnl"/>
        </w:rPr>
        <w:t xml:space="preserve">Monte una mesa para exhibir los premios que se entregarán al final del </w:t>
      </w:r>
      <w:r>
        <w:rPr>
          <w:sz w:val="24"/>
          <w:szCs w:val="24"/>
          <w:bdr w:val="nil"/>
          <w:lang w:val="es-ES_tradnl"/>
        </w:rPr>
        <w:lastRenderedPageBreak/>
        <w:t>ev</w:t>
      </w:r>
      <w:r>
        <w:rPr>
          <w:sz w:val="24"/>
          <w:szCs w:val="24"/>
          <w:bdr w:val="nil"/>
          <w:lang w:val="es-ES_tradnl"/>
        </w:rPr>
        <w:t>ento. Decida si los participantes tienen que estar presentes para ganar</w:t>
      </w:r>
      <w:r w:rsidR="004F2C31">
        <w:rPr>
          <w:sz w:val="24"/>
          <w:szCs w:val="24"/>
          <w:bdr w:val="nil"/>
          <w:lang w:val="es-ES_tradnl"/>
        </w:rPr>
        <w:t>.</w:t>
      </w:r>
    </w:p>
    <w:p w14:paraId="075B4915" w14:textId="77777777" w:rsidR="00F31814" w:rsidRDefault="004F2C31" w:rsidP="004F2C31">
      <w:pPr>
        <w:pStyle w:val="Prrafodelista"/>
        <w:tabs>
          <w:tab w:val="left" w:pos="841"/>
        </w:tabs>
        <w:spacing w:before="120" w:line="276" w:lineRule="auto"/>
        <w:ind w:right="806" w:firstLine="0"/>
      </w:pPr>
      <w:r>
        <w:rPr>
          <w:color w:val="00AF50"/>
          <w:bdr w:val="nil"/>
          <w:lang w:val="es-ES_tradnl"/>
        </w:rPr>
        <w:t xml:space="preserve"> </w:t>
      </w:r>
      <w:r w:rsidR="00EA159C">
        <w:rPr>
          <w:b/>
          <w:bCs/>
          <w:color w:val="00AF50"/>
          <w:sz w:val="24"/>
          <w:szCs w:val="24"/>
          <w:bdr w:val="nil"/>
          <w:lang w:val="es-ES_tradnl"/>
        </w:rPr>
        <w:t>Gestionar a los voluntarios.</w:t>
      </w:r>
    </w:p>
    <w:p w14:paraId="540F6D50" w14:textId="77777777" w:rsidR="00F31814" w:rsidRDefault="00EA159C">
      <w:pPr>
        <w:pStyle w:val="Prrafodelista"/>
        <w:numPr>
          <w:ilvl w:val="0"/>
          <w:numId w:val="1"/>
        </w:numPr>
        <w:tabs>
          <w:tab w:val="left" w:pos="821"/>
        </w:tabs>
        <w:spacing w:before="160"/>
        <w:ind w:left="820"/>
        <w:rPr>
          <w:sz w:val="24"/>
        </w:rPr>
      </w:pPr>
      <w:r>
        <w:rPr>
          <w:sz w:val="24"/>
          <w:szCs w:val="24"/>
          <w:bdr w:val="nil"/>
          <w:lang w:val="es-ES_tradnl"/>
        </w:rPr>
        <w:t>Asegúrese de que todos los voluntarios sepan cuál es su función, cuándo llegar y dónde reportarse.</w:t>
      </w:r>
    </w:p>
    <w:p w14:paraId="6EE1893A" w14:textId="77777777" w:rsidR="00F31814" w:rsidRDefault="00EA159C">
      <w:pPr>
        <w:pStyle w:val="Textodecuerpo"/>
        <w:ind w:left="0" w:firstLine="0"/>
        <w:rPr>
          <w:sz w:val="21"/>
        </w:rPr>
      </w:pPr>
    </w:p>
    <w:p w14:paraId="5D5A56E0" w14:textId="77777777" w:rsidR="00F31814" w:rsidRDefault="00EA159C">
      <w:pPr>
        <w:pStyle w:val="Prrafodelista"/>
        <w:numPr>
          <w:ilvl w:val="0"/>
          <w:numId w:val="1"/>
        </w:numPr>
        <w:tabs>
          <w:tab w:val="left" w:pos="821"/>
        </w:tabs>
        <w:spacing w:line="276" w:lineRule="auto"/>
        <w:ind w:left="820" w:right="115"/>
        <w:rPr>
          <w:sz w:val="24"/>
        </w:rPr>
      </w:pPr>
      <w:r>
        <w:rPr>
          <w:sz w:val="24"/>
          <w:szCs w:val="24"/>
          <w:bdr w:val="nil"/>
          <w:lang w:val="es-ES_tradnl"/>
        </w:rPr>
        <w:t>¡Asegúrese de que todos los voluntarios sepan que los padres son "V</w:t>
      </w:r>
      <w:r>
        <w:rPr>
          <w:sz w:val="24"/>
          <w:szCs w:val="24"/>
          <w:bdr w:val="nil"/>
          <w:lang w:val="es-ES_tradnl"/>
        </w:rPr>
        <w:t>IP" (</w:t>
      </w:r>
      <w:r>
        <w:rPr>
          <w:i/>
          <w:iCs/>
          <w:sz w:val="24"/>
          <w:szCs w:val="24"/>
          <w:bdr w:val="nil"/>
          <w:lang w:val="es-ES_tradnl"/>
        </w:rPr>
        <w:t>participantes</w:t>
      </w:r>
      <w:r>
        <w:rPr>
          <w:sz w:val="24"/>
          <w:szCs w:val="24"/>
          <w:bdr w:val="nil"/>
          <w:lang w:val="es-ES_tradnl"/>
        </w:rPr>
        <w:t xml:space="preserve"> muy importantes) en estos eventos! Los padres deben participar en cada una de las a</w:t>
      </w:r>
      <w:r>
        <w:rPr>
          <w:sz w:val="24"/>
          <w:szCs w:val="24"/>
          <w:bdr w:val="nil"/>
          <w:lang w:val="es-ES_tradnl"/>
        </w:rPr>
        <w:t>ctividades, no solo observar.</w:t>
      </w:r>
    </w:p>
    <w:p w14:paraId="6DC3C349" w14:textId="77777777" w:rsidR="00F31814" w:rsidRDefault="00EA159C">
      <w:pPr>
        <w:pStyle w:val="Prrafodelista"/>
        <w:numPr>
          <w:ilvl w:val="0"/>
          <w:numId w:val="1"/>
        </w:numPr>
        <w:tabs>
          <w:tab w:val="left" w:pos="821"/>
        </w:tabs>
        <w:spacing w:before="202" w:line="276" w:lineRule="auto"/>
        <w:ind w:left="820" w:right="475"/>
        <w:rPr>
          <w:sz w:val="24"/>
        </w:rPr>
      </w:pPr>
      <w:r>
        <w:rPr>
          <w:sz w:val="24"/>
          <w:szCs w:val="24"/>
          <w:bdr w:val="nil"/>
          <w:lang w:val="es-ES_tradnl"/>
        </w:rPr>
        <w:t xml:space="preserve">Designe un voluntario específico para que salude y reciba a los representantes de </w:t>
      </w:r>
      <w:proofErr w:type="spellStart"/>
      <w:r>
        <w:rPr>
          <w:sz w:val="24"/>
          <w:szCs w:val="24"/>
          <w:bdr w:val="nil"/>
          <w:lang w:val="es-ES_tradnl"/>
        </w:rPr>
        <w:t>Mathnasium</w:t>
      </w:r>
      <w:proofErr w:type="spellEnd"/>
      <w:r>
        <w:rPr>
          <w:sz w:val="24"/>
          <w:szCs w:val="24"/>
          <w:bdr w:val="nil"/>
          <w:lang w:val="es-ES_tradnl"/>
        </w:rPr>
        <w:t xml:space="preserve"> y a cualquier miembro de la prensa que asista.</w:t>
      </w:r>
    </w:p>
    <w:p w14:paraId="0A27C7A7" w14:textId="566D66C4" w:rsidR="00F31814" w:rsidRDefault="00EA159C">
      <w:pPr>
        <w:pStyle w:val="Prrafodelista"/>
        <w:numPr>
          <w:ilvl w:val="0"/>
          <w:numId w:val="1"/>
        </w:numPr>
        <w:tabs>
          <w:tab w:val="left" w:pos="821"/>
        </w:tabs>
        <w:spacing w:before="202" w:line="276" w:lineRule="auto"/>
        <w:ind w:left="820" w:right="208"/>
        <w:rPr>
          <w:sz w:val="24"/>
        </w:rPr>
      </w:pPr>
      <w:r>
        <w:rPr>
          <w:sz w:val="24"/>
          <w:szCs w:val="24"/>
          <w:bdr w:val="nil"/>
          <w:lang w:val="es-ES_tradnl"/>
        </w:rPr>
        <w:t>Necesitará al menos un facilitador para cada una de las 10 estaciones de actividades. Asegúrese de que estos voluntarios sean muy versados en cómo facilitar la actividad y tengan</w:t>
      </w:r>
      <w:r>
        <w:rPr>
          <w:sz w:val="24"/>
          <w:szCs w:val="24"/>
          <w:bdr w:val="nil"/>
          <w:lang w:val="es-ES_tradnl"/>
        </w:rPr>
        <w:t xml:space="preserve"> todos los suministros necesarios</w:t>
      </w:r>
      <w:bookmarkStart w:id="0" w:name="_GoBack"/>
      <w:bookmarkEnd w:id="0"/>
      <w:r>
        <w:rPr>
          <w:sz w:val="24"/>
          <w:szCs w:val="24"/>
          <w:bdr w:val="nil"/>
          <w:lang w:val="es-ES_tradnl"/>
        </w:rPr>
        <w:t>.</w:t>
      </w:r>
    </w:p>
    <w:p w14:paraId="3322F629" w14:textId="77777777" w:rsidR="00F31814" w:rsidRDefault="00EA159C">
      <w:pPr>
        <w:pStyle w:val="Prrafodelista"/>
        <w:numPr>
          <w:ilvl w:val="0"/>
          <w:numId w:val="1"/>
        </w:numPr>
        <w:tabs>
          <w:tab w:val="left" w:pos="821"/>
        </w:tabs>
        <w:spacing w:before="202"/>
        <w:ind w:left="820"/>
        <w:rPr>
          <w:sz w:val="24"/>
        </w:rPr>
      </w:pPr>
      <w:r>
        <w:rPr>
          <w:sz w:val="24"/>
          <w:szCs w:val="24"/>
          <w:bdr w:val="nil"/>
          <w:lang w:val="es-ES_tradnl"/>
        </w:rPr>
        <w:t>Además, los voluntarios tendrán que:</w:t>
      </w:r>
    </w:p>
    <w:p w14:paraId="5F4A47FA" w14:textId="77777777" w:rsidR="00F31814" w:rsidRDefault="00EA159C">
      <w:pPr>
        <w:pStyle w:val="Prrafodelista"/>
        <w:numPr>
          <w:ilvl w:val="1"/>
          <w:numId w:val="1"/>
        </w:numPr>
        <w:tabs>
          <w:tab w:val="left" w:pos="1541"/>
        </w:tabs>
        <w:spacing w:before="1" w:line="244" w:lineRule="auto"/>
        <w:ind w:right="324"/>
        <w:rPr>
          <w:sz w:val="24"/>
        </w:rPr>
      </w:pPr>
      <w:r>
        <w:rPr>
          <w:sz w:val="24"/>
          <w:szCs w:val="24"/>
          <w:bdr w:val="nil"/>
          <w:lang w:val="es-ES_tradnl"/>
        </w:rPr>
        <w:t xml:space="preserve">Saludar y orientar a las </w:t>
      </w:r>
      <w:r>
        <w:rPr>
          <w:sz w:val="24"/>
          <w:szCs w:val="24"/>
          <w:bdr w:val="nil"/>
          <w:lang w:val="es-ES_tradnl"/>
        </w:rPr>
        <w:t>familias a medida que lleguen (incluido hacerles inscribirse con fines evaluativos).</w:t>
      </w:r>
    </w:p>
    <w:p w14:paraId="3FB82DCB" w14:textId="77777777" w:rsidR="00F31814" w:rsidRDefault="00EA159C">
      <w:pPr>
        <w:pStyle w:val="Prrafodelista"/>
        <w:numPr>
          <w:ilvl w:val="1"/>
          <w:numId w:val="1"/>
        </w:numPr>
        <w:tabs>
          <w:tab w:val="left" w:pos="1541"/>
        </w:tabs>
        <w:spacing w:line="527" w:lineRule="exact"/>
        <w:rPr>
          <w:sz w:val="24"/>
        </w:rPr>
      </w:pPr>
      <w:r>
        <w:rPr>
          <w:sz w:val="24"/>
          <w:szCs w:val="24"/>
          <w:bdr w:val="nil"/>
          <w:lang w:val="es-ES_tradnl"/>
        </w:rPr>
        <w:t>Dirigir a las familias a las estaciones.</w:t>
      </w:r>
    </w:p>
    <w:p w14:paraId="17C194C6" w14:textId="77777777" w:rsidR="00F31814" w:rsidRDefault="00EA159C">
      <w:pPr>
        <w:pStyle w:val="Prrafodelista"/>
        <w:numPr>
          <w:ilvl w:val="1"/>
          <w:numId w:val="1"/>
        </w:numPr>
        <w:tabs>
          <w:tab w:val="left" w:pos="1541"/>
        </w:tabs>
        <w:spacing w:line="517" w:lineRule="exact"/>
        <w:rPr>
          <w:sz w:val="24"/>
        </w:rPr>
      </w:pPr>
      <w:r>
        <w:rPr>
          <w:sz w:val="24"/>
          <w:szCs w:val="24"/>
          <w:bdr w:val="nil"/>
          <w:lang w:val="es-ES_tradnl"/>
        </w:rPr>
        <w:t>Atender las mesas de refrigerios (si es que hay).</w:t>
      </w:r>
    </w:p>
    <w:p w14:paraId="7875231A" w14:textId="77777777" w:rsidR="00F31814" w:rsidRDefault="00EA159C">
      <w:pPr>
        <w:pStyle w:val="Prrafodelista"/>
        <w:numPr>
          <w:ilvl w:val="1"/>
          <w:numId w:val="1"/>
        </w:numPr>
        <w:tabs>
          <w:tab w:val="left" w:pos="1541"/>
        </w:tabs>
        <w:spacing w:line="517" w:lineRule="exact"/>
        <w:rPr>
          <w:sz w:val="24"/>
        </w:rPr>
      </w:pPr>
      <w:r>
        <w:rPr>
          <w:sz w:val="24"/>
          <w:szCs w:val="24"/>
          <w:bdr w:val="nil"/>
          <w:lang w:val="es-ES_tradnl"/>
        </w:rPr>
        <w:t>Entregar y recoger los formularios de evaluación.</w:t>
      </w:r>
    </w:p>
    <w:p w14:paraId="40D09EF8" w14:textId="77777777" w:rsidR="00F31814" w:rsidRDefault="00EA159C">
      <w:pPr>
        <w:pStyle w:val="Prrafodelista"/>
        <w:numPr>
          <w:ilvl w:val="1"/>
          <w:numId w:val="1"/>
        </w:numPr>
        <w:tabs>
          <w:tab w:val="left" w:pos="1541"/>
        </w:tabs>
        <w:spacing w:line="244" w:lineRule="auto"/>
        <w:ind w:right="756"/>
        <w:rPr>
          <w:sz w:val="24"/>
        </w:rPr>
      </w:pPr>
      <w:r>
        <w:rPr>
          <w:sz w:val="24"/>
          <w:szCs w:val="24"/>
          <w:bdr w:val="nil"/>
          <w:lang w:val="es-ES_tradnl"/>
        </w:rPr>
        <w:t xml:space="preserve">Atender una mesa de </w:t>
      </w:r>
      <w:proofErr w:type="spellStart"/>
      <w:r>
        <w:rPr>
          <w:sz w:val="24"/>
          <w:szCs w:val="24"/>
          <w:bdr w:val="nil"/>
          <w:lang w:val="es-ES_tradnl"/>
        </w:rPr>
        <w:t>PTA</w:t>
      </w:r>
      <w:proofErr w:type="spellEnd"/>
      <w:r>
        <w:rPr>
          <w:sz w:val="24"/>
          <w:szCs w:val="24"/>
          <w:bdr w:val="nil"/>
          <w:lang w:val="es-ES_tradnl"/>
        </w:rPr>
        <w:t xml:space="preserve"> para fomentar la membresía, ayudar a los voluntarios que lo necesiten y responder preguntas.</w:t>
      </w:r>
    </w:p>
    <w:p w14:paraId="1E6F7A1F" w14:textId="77777777" w:rsidR="00F31814" w:rsidRDefault="00EA159C">
      <w:pPr>
        <w:pStyle w:val="Textodecuerpo"/>
        <w:spacing w:before="7"/>
        <w:ind w:left="0" w:firstLine="0"/>
        <w:rPr>
          <w:sz w:val="21"/>
        </w:rPr>
      </w:pPr>
    </w:p>
    <w:p w14:paraId="35ACAB90" w14:textId="77777777" w:rsidR="00F31814" w:rsidRDefault="00EA159C">
      <w:pPr>
        <w:pStyle w:val="Prrafodelista"/>
        <w:numPr>
          <w:ilvl w:val="0"/>
          <w:numId w:val="1"/>
        </w:numPr>
        <w:tabs>
          <w:tab w:val="left" w:pos="821"/>
        </w:tabs>
        <w:spacing w:before="1"/>
        <w:ind w:left="820"/>
        <w:rPr>
          <w:sz w:val="24"/>
        </w:rPr>
      </w:pPr>
      <w:r>
        <w:rPr>
          <w:sz w:val="24"/>
          <w:szCs w:val="24"/>
          <w:bdr w:val="nil"/>
          <w:lang w:val="es-ES_tradnl"/>
        </w:rPr>
        <w:t>Registre todas las horas de los volunta</w:t>
      </w:r>
      <w:r>
        <w:rPr>
          <w:sz w:val="24"/>
          <w:szCs w:val="24"/>
          <w:bdr w:val="nil"/>
          <w:lang w:val="es-ES_tradnl"/>
        </w:rPr>
        <w:t>rios con fines de reconocimiento y planificación.</w:t>
      </w:r>
    </w:p>
    <w:p w14:paraId="3C3E84E9" w14:textId="77777777" w:rsidR="00F31814" w:rsidRDefault="00EA159C">
      <w:pPr>
        <w:pStyle w:val="Textodecuerpo"/>
        <w:spacing w:before="10"/>
        <w:ind w:left="0" w:firstLine="0"/>
        <w:rPr>
          <w:sz w:val="20"/>
        </w:rPr>
      </w:pPr>
    </w:p>
    <w:p w14:paraId="457DB111" w14:textId="77777777" w:rsidR="00F31814" w:rsidRDefault="00EA159C">
      <w:pPr>
        <w:pStyle w:val="Prrafodelista"/>
        <w:numPr>
          <w:ilvl w:val="0"/>
          <w:numId w:val="1"/>
        </w:numPr>
        <w:tabs>
          <w:tab w:val="left" w:pos="821"/>
        </w:tabs>
        <w:spacing w:line="276" w:lineRule="auto"/>
        <w:ind w:left="820" w:right="517"/>
        <w:rPr>
          <w:sz w:val="24"/>
        </w:rPr>
      </w:pPr>
      <w:r>
        <w:rPr>
          <w:sz w:val="24"/>
          <w:szCs w:val="24"/>
          <w:bdr w:val="nil"/>
          <w:lang w:val="es-ES_tradnl"/>
        </w:rPr>
        <w:t>Agradezca a los voluntarios durante el evento en persona a través de una anuncio público y/o con un regalo pequeño que puedan ll</w:t>
      </w:r>
      <w:r>
        <w:rPr>
          <w:sz w:val="24"/>
          <w:szCs w:val="24"/>
          <w:bdr w:val="nil"/>
          <w:lang w:val="es-ES_tradnl"/>
        </w:rPr>
        <w:t>evarse.</w:t>
      </w:r>
    </w:p>
    <w:sectPr w:rsidR="00F31814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Gothic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FF5FFA"/>
    <w:multiLevelType w:val="hybridMultilevel"/>
    <w:tmpl w:val="8D823CA2"/>
    <w:lvl w:ilvl="0" w:tplc="8E500668">
      <w:numFmt w:val="bullet"/>
      <w:lvlText w:val="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1C66416">
      <w:numFmt w:val="bullet"/>
      <w:lvlText w:val="✓"/>
      <w:lvlJc w:val="left"/>
      <w:pPr>
        <w:ind w:left="1540" w:hanging="360"/>
      </w:pPr>
      <w:rPr>
        <w:rFonts w:ascii="Kozuka Gothic Pr6N EL" w:eastAsia="Kozuka Gothic Pr6N EL" w:hAnsi="Kozuka Gothic Pr6N EL" w:cs="Kozuka Gothic Pr6N EL" w:hint="default"/>
        <w:w w:val="78"/>
        <w:sz w:val="24"/>
        <w:szCs w:val="24"/>
      </w:rPr>
    </w:lvl>
    <w:lvl w:ilvl="2" w:tplc="11789F9C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A59A7860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6D38857C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4B846310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D024A93C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179E8798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3464699A"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NLA0tDA1NDY3NzRX0lEKTi0uzszPAykwrAUAnhUhCCwAAAA="/>
  </w:docVars>
  <w:rsids>
    <w:rsidRoot w:val="004F2C31"/>
    <w:rsid w:val="004F2C31"/>
    <w:rsid w:val="00E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696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80"/>
      <w:ind w:left="1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F2C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1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2706</Characters>
  <Application>Microsoft Macintosh Word</Application>
  <DocSecurity>0</DocSecurity>
  <Lines>90</Lines>
  <Paragraphs>55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Greene</dc:creator>
  <cp:lastModifiedBy>Anónimo</cp:lastModifiedBy>
  <cp:revision>4</cp:revision>
  <dcterms:created xsi:type="dcterms:W3CDTF">2018-05-29T14:08:00Z</dcterms:created>
  <dcterms:modified xsi:type="dcterms:W3CDTF">2018-05-31T19:17:00Z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2018-05-29T00:00:00Z</vt:filetime>
  </property>
</Properties>
</file>