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51557" w14:textId="77777777" w:rsidR="00195076" w:rsidRPr="000E24B3" w:rsidRDefault="00D44D45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0E24B3">
        <w:rPr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283C7576" wp14:editId="3272F91C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06038" w14:textId="77777777" w:rsidR="00195076" w:rsidRPr="000E24B3" w:rsidRDefault="00FE7411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06E8099E" w14:textId="77777777" w:rsidR="00195076" w:rsidRPr="000E24B3" w:rsidRDefault="00D44D45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0E24B3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CB6C11" wp14:editId="42620950">
                <wp:simplePos x="0" y="0"/>
                <wp:positionH relativeFrom="margin">
                  <wp:posOffset>987788</wp:posOffset>
                </wp:positionH>
                <wp:positionV relativeFrom="paragraph">
                  <wp:posOffset>53340</wp:posOffset>
                </wp:positionV>
                <wp:extent cx="4944745" cy="1785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74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35177" w14:textId="77777777" w:rsidR="004E3ACA" w:rsidRPr="004E3ACA" w:rsidRDefault="00D44D45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Composición Musical – Reglas/Pautas Específicas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CB6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8pt;margin-top:4.2pt;width:389.35pt;height:14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" filled="f" stroked="f">
                <v:textbox style="mso-fit-shape-to-text:t">
                  <w:txbxContent>
                    <w:p w14:paraId="71035177" w14:textId="77777777" w:rsidR="004E3ACA" w:rsidRPr="004E3ACA" w:rsidRDefault="00D44D45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Composición Musical – Reglas/Pautas Específicas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C5B640" w14:textId="77777777" w:rsidR="00195076" w:rsidRPr="000E24B3" w:rsidRDefault="00FE7411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51ED67CA" w14:textId="77777777" w:rsidR="00195076" w:rsidRPr="000E24B3" w:rsidRDefault="00FE7411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1BB38ADC" w14:textId="77777777" w:rsidR="00195076" w:rsidRPr="000E24B3" w:rsidRDefault="00FE7411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51E2ED3E" w14:textId="373BEF12" w:rsidR="00BC3847" w:rsidRPr="00FE7411" w:rsidRDefault="00D44D45" w:rsidP="00BC3847">
      <w:pPr>
        <w:spacing w:before="174" w:line="239" w:lineRule="auto"/>
        <w:ind w:left="120" w:right="157"/>
        <w:rPr>
          <w:rFonts w:ascii="Calibri" w:eastAsia="Calibri" w:hAnsi="Calibri" w:cs="Calibri"/>
          <w:sz w:val="21"/>
          <w:szCs w:val="21"/>
          <w:lang w:val="es-ES_tradnl"/>
        </w:rPr>
      </w:pPr>
      <w:r w:rsidRPr="00FE7411">
        <w:rPr>
          <w:rFonts w:ascii="Calibri" w:eastAsia="Calibri" w:hAnsi="Calibri" w:cs="Times New Roman"/>
          <w:spacing w:val="-1"/>
          <w:sz w:val="21"/>
          <w:szCs w:val="21"/>
          <w:bdr w:val="nil"/>
          <w:lang w:val="es-ES_tradnl"/>
        </w:rPr>
        <w:t>La</w:t>
      </w:r>
      <w:r w:rsidRPr="00FE7411">
        <w:rPr>
          <w:rFonts w:ascii="Calibri" w:eastAsia="Calibri" w:hAnsi="Calibri" w:cs="Times New Roman"/>
          <w:b/>
          <w:spacing w:val="-1"/>
          <w:sz w:val="21"/>
          <w:szCs w:val="21"/>
          <w:bdr w:val="nil"/>
          <w:lang w:val="es-ES_tradnl"/>
        </w:rPr>
        <w:t xml:space="preserve"> </w:t>
      </w:r>
      <w:r w:rsidRPr="00FE7411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COMPOSICIÓN MUSICAL </w:t>
      </w:r>
      <w:r w:rsidRPr="00FE7411">
        <w:rPr>
          <w:rFonts w:ascii="Calibri" w:eastAsia="Calibri" w:hAnsi="Calibri" w:cs="Calibri"/>
          <w:spacing w:val="-1"/>
          <w:sz w:val="21"/>
          <w:szCs w:val="21"/>
          <w:bdr w:val="nil"/>
          <w:lang w:val="es-ES_tradnl"/>
        </w:rPr>
        <w:t xml:space="preserve">es el proceso de crear una nueva pieza de música. El/la </w:t>
      </w:r>
      <w:r w:rsidRPr="00FE7411">
        <w:rPr>
          <w:rFonts w:ascii="Calibri" w:eastAsia="Calibri" w:hAnsi="Calibri" w:cs="Calibri"/>
          <w:b/>
          <w:bCs/>
          <w:i/>
          <w:iCs/>
          <w:spacing w:val="-1"/>
          <w:sz w:val="21"/>
          <w:szCs w:val="21"/>
          <w:bdr w:val="nil"/>
          <w:lang w:val="es-ES_tradnl"/>
        </w:rPr>
        <w:t>compositor/a</w:t>
      </w:r>
      <w:r w:rsidRPr="00FE7411">
        <w:rPr>
          <w:rFonts w:ascii="Calibri" w:eastAsia="Calibri" w:hAnsi="Calibri" w:cs="Calibri"/>
          <w:spacing w:val="-1"/>
          <w:sz w:val="21"/>
          <w:szCs w:val="21"/>
          <w:bdr w:val="nil"/>
          <w:lang w:val="es-ES_tradnl"/>
        </w:rPr>
        <w:t xml:space="preserve"> (el estudiante que postula la obra) es una persona que expresa sus pensamientos e ideas a través del uso del sonido. El estudiante debe presentar una obra ejecutada por un solista o un grupo y/o hacer uso de una interpretación generada por una biblioteca de sonidos de una partitura compuesta. No se exige que los compositores ejecuten su composición. </w:t>
      </w:r>
      <w:r w:rsidRPr="00FE7411">
        <w:rPr>
          <w:rFonts w:ascii="Calibri" w:eastAsia="Calibri" w:hAnsi="Calibri" w:cs="Calibri"/>
          <w:i/>
          <w:iCs/>
          <w:spacing w:val="-1"/>
          <w:sz w:val="21"/>
          <w:szCs w:val="21"/>
          <w:bdr w:val="nil"/>
          <w:lang w:val="es-ES_tradnl"/>
        </w:rPr>
        <w:t xml:space="preserve">Las divisiones de grados de escuela media y secundaria requieren de una partitura/tablatura/cifrado, ya sea tradicional o tablatura. </w:t>
      </w:r>
    </w:p>
    <w:p w14:paraId="09B43CC4" w14:textId="15170D97" w:rsidR="002F47FC" w:rsidRPr="00FE7411" w:rsidRDefault="00D44D45" w:rsidP="002F47FC">
      <w:pPr>
        <w:spacing w:before="145"/>
        <w:ind w:left="2398" w:right="2419"/>
        <w:jc w:val="center"/>
        <w:rPr>
          <w:rFonts w:ascii="Calibri" w:eastAsia="Calibri" w:hAnsi="Calibri" w:cs="Calibri"/>
          <w:sz w:val="21"/>
          <w:szCs w:val="21"/>
          <w:lang w:val="es-ES_tradnl"/>
        </w:rPr>
      </w:pPr>
      <w:r w:rsidRPr="00FE7411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Reflexiona sobre el Tema de 20</w:t>
      </w:r>
      <w:r w:rsidR="00FE7411" w:rsidRPr="00FE7411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20</w:t>
      </w:r>
      <w:r w:rsidRPr="00FE7411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-202</w:t>
      </w:r>
      <w:r w:rsidR="00FE7411" w:rsidRPr="00FE7411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1</w:t>
      </w:r>
      <w:r w:rsidRPr="00FE7411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: </w:t>
      </w:r>
      <w:proofErr w:type="spellStart"/>
      <w:r w:rsidR="00FE7411" w:rsidRPr="00FE7411">
        <w:rPr>
          <w:rFonts w:ascii="Calibri Light" w:hAnsi="Calibri Light"/>
          <w:b/>
          <w:sz w:val="21"/>
          <w:szCs w:val="21"/>
        </w:rPr>
        <w:t>Yo</w:t>
      </w:r>
      <w:proofErr w:type="spellEnd"/>
      <w:r w:rsidR="00FE7411" w:rsidRPr="00FE7411">
        <w:rPr>
          <w:rFonts w:ascii="Calibri Light" w:hAnsi="Calibri Light"/>
          <w:b/>
          <w:sz w:val="21"/>
          <w:szCs w:val="21"/>
        </w:rPr>
        <w:t xml:space="preserve"> </w:t>
      </w:r>
      <w:proofErr w:type="spellStart"/>
      <w:r w:rsidR="00FE7411" w:rsidRPr="00FE7411">
        <w:rPr>
          <w:rFonts w:ascii="Calibri Light" w:hAnsi="Calibri Light"/>
          <w:b/>
          <w:sz w:val="21"/>
          <w:szCs w:val="21"/>
        </w:rPr>
        <w:t>Importo</w:t>
      </w:r>
      <w:proofErr w:type="spellEnd"/>
      <w:r w:rsidR="00FE7411" w:rsidRPr="00FE7411">
        <w:rPr>
          <w:rFonts w:ascii="Calibri Light" w:hAnsi="Calibri Light"/>
          <w:b/>
          <w:sz w:val="21"/>
          <w:szCs w:val="21"/>
        </w:rPr>
        <w:t xml:space="preserve"> </w:t>
      </w:r>
      <w:proofErr w:type="spellStart"/>
      <w:r w:rsidR="00FE7411" w:rsidRPr="00FE7411">
        <w:rPr>
          <w:rFonts w:ascii="Calibri Light" w:hAnsi="Calibri Light"/>
          <w:b/>
          <w:sz w:val="21"/>
          <w:szCs w:val="21"/>
        </w:rPr>
        <w:t>Porque</w:t>
      </w:r>
      <w:proofErr w:type="spellEnd"/>
      <w:r w:rsidR="00FE7411" w:rsidRPr="00FE7411">
        <w:rPr>
          <w:rFonts w:ascii="Calibri Light" w:hAnsi="Calibri Light"/>
          <w:b/>
          <w:sz w:val="21"/>
          <w:szCs w:val="21"/>
        </w:rPr>
        <w:t>…</w:t>
      </w:r>
    </w:p>
    <w:p w14:paraId="628BEB7D" w14:textId="114F5B69" w:rsidR="00BC3847" w:rsidRPr="00FE7411" w:rsidRDefault="00D44D45" w:rsidP="00BC3847">
      <w:pPr>
        <w:spacing w:before="143"/>
        <w:ind w:left="120" w:right="157"/>
        <w:rPr>
          <w:rFonts w:ascii="Calibri" w:eastAsia="Calibri" w:hAnsi="Calibri" w:cs="Calibri"/>
          <w:sz w:val="21"/>
          <w:szCs w:val="21"/>
          <w:lang w:val="es-ES_tradnl"/>
        </w:rPr>
      </w:pPr>
      <w:r w:rsidRPr="00FE7411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Considera los siguientes estilos e instrumentos musicales para representar tu composición original: </w:t>
      </w:r>
      <w:r w:rsidRPr="00FE7411">
        <w:rPr>
          <w:rFonts w:ascii="Calibri" w:eastAsia="Calibri" w:hAnsi="Calibri" w:cs="Calibri"/>
          <w:spacing w:val="-1"/>
          <w:sz w:val="21"/>
          <w:szCs w:val="21"/>
          <w:bdr w:val="nil"/>
          <w:lang w:val="es-ES_tradnl"/>
        </w:rPr>
        <w:t>A Cappella, Blues, Coral, Country, Electrónica, Hip hop, Jazz, Latina, Musical, Orquesta, Pop, R&amp;B, Religioso, Rock, Banda Sinfónica/Concert Band y Tradicional</w:t>
      </w:r>
      <w:r w:rsidR="00BA50DB" w:rsidRPr="00FE7411">
        <w:rPr>
          <w:rFonts w:ascii="Calibri" w:eastAsia="Calibri" w:hAnsi="Calibri" w:cs="Calibri"/>
          <w:spacing w:val="-1"/>
          <w:sz w:val="21"/>
          <w:szCs w:val="21"/>
          <w:bdr w:val="nil"/>
          <w:lang w:val="es-ES_tradnl"/>
        </w:rPr>
        <w:t>.</w:t>
      </w:r>
    </w:p>
    <w:p w14:paraId="2CD614C5" w14:textId="4D66E6E7" w:rsidR="00BC3847" w:rsidRPr="00FE7411" w:rsidRDefault="00D44D45" w:rsidP="00BC3847">
      <w:pPr>
        <w:pStyle w:val="BodyText"/>
        <w:spacing w:before="147"/>
        <w:ind w:left="119" w:right="102"/>
        <w:rPr>
          <w:sz w:val="21"/>
          <w:szCs w:val="21"/>
          <w:lang w:val="es-ES_tradnl"/>
        </w:rPr>
      </w:pPr>
      <w:r w:rsidRPr="00FE7411">
        <w:rPr>
          <w:rFonts w:cs="Calibri"/>
          <w:b/>
          <w:bCs/>
          <w:sz w:val="21"/>
          <w:szCs w:val="21"/>
          <w:bdr w:val="nil"/>
          <w:lang w:val="es-ES_tradnl"/>
        </w:rPr>
        <w:t xml:space="preserve">Se aceptan todos los instrumentos, sonidos, estilos y combinaciones. </w:t>
      </w:r>
      <w:r w:rsidRPr="00FE7411">
        <w:rPr>
          <w:rFonts w:cs="Calibri"/>
          <w:sz w:val="21"/>
          <w:szCs w:val="21"/>
          <w:bdr w:val="nil"/>
          <w:lang w:val="es-ES_tradnl"/>
        </w:rPr>
        <w:t xml:space="preserve">Pueden usarse programas de computadora para producir grabaciones de audio que no incluyan archivos MIDI importados preprogramados comercialmente o de otras fuentes. No se aceptan las obras que cuenten con técnicas de composición algorítmicas. Una explicación del origen de la música y/o el significado del estilo musical podría ser una incorporación útil a la explicación del artista </w:t>
      </w:r>
      <w:r w:rsidR="000E24B3" w:rsidRPr="00FE7411">
        <w:rPr>
          <w:rFonts w:cs="Calibri"/>
          <w:sz w:val="21"/>
          <w:szCs w:val="21"/>
          <w:bdr w:val="nil"/>
          <w:lang w:val="es-ES_tradnl"/>
        </w:rPr>
        <w:t xml:space="preserve">en </w:t>
      </w:r>
      <w:r w:rsidR="00055736" w:rsidRPr="00FE7411">
        <w:rPr>
          <w:rFonts w:cs="Calibri"/>
          <w:sz w:val="21"/>
          <w:szCs w:val="21"/>
          <w:bdr w:val="nil"/>
          <w:lang w:val="es-ES_tradnl"/>
        </w:rPr>
        <w:t xml:space="preserve">el </w:t>
      </w:r>
      <w:r w:rsidR="000E24B3" w:rsidRPr="00FE7411">
        <w:rPr>
          <w:rFonts w:cs="Calibri"/>
          <w:sz w:val="21"/>
          <w:szCs w:val="21"/>
          <w:bdr w:val="nil"/>
          <w:lang w:val="es-ES_tradnl"/>
        </w:rPr>
        <w:t>momento</w:t>
      </w:r>
      <w:r w:rsidRPr="00FE7411">
        <w:rPr>
          <w:rFonts w:cs="Calibri"/>
          <w:sz w:val="21"/>
          <w:szCs w:val="21"/>
          <w:bdr w:val="nil"/>
          <w:lang w:val="es-ES_tradnl"/>
        </w:rPr>
        <w:t xml:space="preserve"> de postular una composición musical que involucre bailes tradicionales, culturales o regionales. Ya sea que la obra exhiba una técnica de composición formal o un enfoque simple, esta será evaluada principalmente por la manera en que el estudiante us</w:t>
      </w:r>
      <w:r w:rsidR="00F9750B" w:rsidRPr="00FE7411">
        <w:rPr>
          <w:rFonts w:cs="Calibri"/>
          <w:sz w:val="21"/>
          <w:szCs w:val="21"/>
          <w:bdr w:val="nil"/>
          <w:lang w:val="es-ES_tradnl"/>
        </w:rPr>
        <w:t>a</w:t>
      </w:r>
      <w:r w:rsidRPr="00FE7411">
        <w:rPr>
          <w:rFonts w:cs="Calibri"/>
          <w:sz w:val="21"/>
          <w:szCs w:val="21"/>
          <w:bdr w:val="nil"/>
          <w:lang w:val="es-ES_tradnl"/>
        </w:rPr>
        <w:t xml:space="preserve"> su visión artística para representar el tema, la originalidad y la creatividad.</w:t>
      </w:r>
    </w:p>
    <w:p w14:paraId="2BE794CC" w14:textId="77777777" w:rsidR="00BC3847" w:rsidRPr="00FE7411" w:rsidRDefault="00D44D45" w:rsidP="00BC3847">
      <w:pPr>
        <w:pStyle w:val="Heading1"/>
        <w:spacing w:before="147" w:line="268" w:lineRule="exact"/>
        <w:rPr>
          <w:b w:val="0"/>
          <w:bCs w:val="0"/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Sugerencias para la Calidad del Audio:</w:t>
      </w:r>
    </w:p>
    <w:p w14:paraId="6E4417AB" w14:textId="77777777" w:rsidR="00BC3847" w:rsidRPr="00FE7411" w:rsidRDefault="00D44D45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  <w:rPr>
          <w:sz w:val="21"/>
          <w:szCs w:val="21"/>
          <w:lang w:val="es-ES_tradnl"/>
        </w:rPr>
      </w:pPr>
      <w:r w:rsidRPr="00FE7411">
        <w:rPr>
          <w:rFonts w:cs="Calibri"/>
          <w:sz w:val="21"/>
          <w:szCs w:val="21"/>
          <w:bdr w:val="nil"/>
          <w:lang w:val="es-ES_tradnl"/>
        </w:rPr>
        <w:t>No coloques el dispositivo de grabación encima de un instrumento o altavoces.</w:t>
      </w:r>
    </w:p>
    <w:p w14:paraId="454CF8DA" w14:textId="76AEA176" w:rsidR="00BC3847" w:rsidRPr="00FE7411" w:rsidRDefault="00D44D45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 xml:space="preserve">Apaga todos los dispositivos que hagan ruido que haya en la </w:t>
      </w:r>
      <w:proofErr w:type="gramStart"/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sala  (</w:t>
      </w:r>
      <w:proofErr w:type="gramEnd"/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aires acondicionados, ventiladores, teléfonos, etc.)</w:t>
      </w:r>
      <w:r w:rsidR="009C424E" w:rsidRPr="00FE7411">
        <w:rPr>
          <w:rFonts w:cs="Calibri"/>
          <w:spacing w:val="-1"/>
          <w:sz w:val="21"/>
          <w:szCs w:val="21"/>
          <w:bdr w:val="nil"/>
          <w:lang w:val="es-ES_tradnl"/>
        </w:rPr>
        <w:t>.</w:t>
      </w:r>
    </w:p>
    <w:p w14:paraId="34F3953E" w14:textId="77777777" w:rsidR="00BC3847" w:rsidRPr="00FE7411" w:rsidRDefault="00D44D45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Graba una prueba corta y escúchala. Si hace falta, cambia el volumen de la grabación o la ubicación del micrófono.</w:t>
      </w:r>
    </w:p>
    <w:p w14:paraId="7FB14163" w14:textId="77777777" w:rsidR="00BC3847" w:rsidRPr="00FE7411" w:rsidRDefault="00D44D45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Asegúrate de que se escuche la música en la grabación.</w:t>
      </w:r>
    </w:p>
    <w:p w14:paraId="4E267950" w14:textId="77777777" w:rsidR="00BC3847" w:rsidRPr="00FE7411" w:rsidRDefault="00D44D45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Deja dos segundos de silencio al comienzo y al final de tu grabación.</w:t>
      </w:r>
    </w:p>
    <w:p w14:paraId="3508BFC4" w14:textId="1B01C4EF" w:rsidR="00BC3847" w:rsidRPr="00FE7411" w:rsidRDefault="00D44D45" w:rsidP="00BC3847">
      <w:pPr>
        <w:pStyle w:val="Heading1"/>
        <w:spacing w:before="168"/>
        <w:rPr>
          <w:spacing w:val="-1"/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 xml:space="preserve">Cifrado y Solfeo: (Solo para las Divisiones de Escuela </w:t>
      </w:r>
      <w:r w:rsidR="009C424E" w:rsidRPr="00FE7411">
        <w:rPr>
          <w:rFonts w:cs="Calibri"/>
          <w:spacing w:val="-1"/>
          <w:sz w:val="21"/>
          <w:szCs w:val="21"/>
          <w:bdr w:val="nil"/>
          <w:lang w:val="es-ES_tradnl"/>
        </w:rPr>
        <w:t>M</w:t>
      </w: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edia y Secundaria)</w:t>
      </w:r>
    </w:p>
    <w:p w14:paraId="2BB1838B" w14:textId="671F27A5" w:rsidR="009303AC" w:rsidRPr="00FE7411" w:rsidRDefault="00D44D45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Se requiere la partitura/tablatura/cifrado para las divisiones de escuela media y secundaria. Entre los formatos de archivo aceptados está el PDF.</w:t>
      </w:r>
    </w:p>
    <w:p w14:paraId="54102DF5" w14:textId="77777777" w:rsidR="009303AC" w:rsidRPr="00FE7411" w:rsidRDefault="00D44D45" w:rsidP="009303AC">
      <w:pPr>
        <w:pStyle w:val="BodyText"/>
        <w:numPr>
          <w:ilvl w:val="0"/>
          <w:numId w:val="6"/>
        </w:numPr>
        <w:tabs>
          <w:tab w:val="left" w:pos="480"/>
        </w:tabs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Puede usarse un programa de cifrado para crear la partitura.</w:t>
      </w:r>
    </w:p>
    <w:p w14:paraId="0BBFEE44" w14:textId="77777777" w:rsidR="009303AC" w:rsidRPr="00FE7411" w:rsidRDefault="00D44D45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Ya sea que la partitura esté manuscrita o creada en computadora, se requiere de la instrumentación y las voces adecuadas para la ejecución.</w:t>
      </w:r>
    </w:p>
    <w:p w14:paraId="5D246D82" w14:textId="0C35ED27" w:rsidR="00BC3847" w:rsidRPr="00FE7411" w:rsidRDefault="00D44D45" w:rsidP="00BC3847">
      <w:pPr>
        <w:pStyle w:val="BodyText"/>
        <w:spacing w:before="152"/>
        <w:ind w:left="120"/>
        <w:rPr>
          <w:spacing w:val="-2"/>
          <w:sz w:val="21"/>
          <w:szCs w:val="21"/>
          <w:lang w:val="es-ES_tradnl"/>
        </w:rPr>
      </w:pPr>
      <w:r w:rsidRPr="00FE7411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Derechos de autor: </w:t>
      </w: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Se prohíbe el uso de materiales protegidos por derechos de autor. Las obras plagiadas quedarán descalificadas.</w:t>
      </w:r>
      <w:r w:rsidR="00FE7411" w:rsidRPr="00FE7411">
        <w:rPr>
          <w:rFonts w:cs="Calibri"/>
          <w:spacing w:val="-1"/>
          <w:sz w:val="21"/>
          <w:szCs w:val="21"/>
          <w:bdr w:val="nil"/>
          <w:lang w:val="es-ES_tradnl"/>
        </w:rPr>
        <w:br/>
      </w:r>
    </w:p>
    <w:p w14:paraId="1F3C08C9" w14:textId="77777777" w:rsidR="00BC3847" w:rsidRPr="00FE7411" w:rsidRDefault="00D44D45" w:rsidP="00BC3847">
      <w:pPr>
        <w:pStyle w:val="Heading1"/>
        <w:rPr>
          <w:spacing w:val="-1"/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Requisitos para la Presentación de las Obras:</w:t>
      </w:r>
    </w:p>
    <w:p w14:paraId="5D29C2D0" w14:textId="77777777" w:rsidR="009303AC" w:rsidRPr="00FE7411" w:rsidRDefault="00D44D45" w:rsidP="009303AC">
      <w:pPr>
        <w:pStyle w:val="BodyText"/>
        <w:numPr>
          <w:ilvl w:val="0"/>
          <w:numId w:val="6"/>
        </w:numPr>
        <w:tabs>
          <w:tab w:val="left" w:pos="481"/>
        </w:tabs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Solo pueden presentarse obras de arte nuevas inspiradas en el tema del concurso.</w:t>
      </w:r>
    </w:p>
    <w:p w14:paraId="26237D75" w14:textId="77777777" w:rsidR="009303AC" w:rsidRPr="00FE7411" w:rsidRDefault="00D44D45" w:rsidP="009303AC">
      <w:pPr>
        <w:pStyle w:val="BodyText"/>
        <w:numPr>
          <w:ilvl w:val="0"/>
          <w:numId w:val="6"/>
        </w:numPr>
        <w:tabs>
          <w:tab w:val="left" w:pos="481"/>
        </w:tabs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Cada obra debe ser original y de un solo estudiante.</w:t>
      </w:r>
    </w:p>
    <w:p w14:paraId="4D07087F" w14:textId="77777777" w:rsidR="00FE7411" w:rsidRPr="00FE7411" w:rsidRDefault="00FE7411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 xml:space="preserve">El archivo de video no debe exceder los 5 min. y 1,000 MB de tamaño. </w:t>
      </w:r>
    </w:p>
    <w:p w14:paraId="5A74DE96" w14:textId="02DA7AD4" w:rsidR="009303AC" w:rsidRPr="00FE7411" w:rsidRDefault="00D44D45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Algunos formatos de archivo de audio aceptados: MP3, WAV.</w:t>
      </w:r>
    </w:p>
    <w:p w14:paraId="508C0B57" w14:textId="77777777" w:rsidR="009303AC" w:rsidRPr="00FE7411" w:rsidRDefault="00D44D45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 xml:space="preserve">Pon una etiqueta en el CD/DVD/unidad USB con el título de la obra, </w:t>
      </w:r>
      <w:bookmarkStart w:id="0" w:name="_GoBack"/>
      <w:bookmarkEnd w:id="0"/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la categoría artística y la división.</w:t>
      </w:r>
    </w:p>
    <w:p w14:paraId="279BE332" w14:textId="77777777" w:rsidR="009303AC" w:rsidRPr="00FE7411" w:rsidRDefault="00D44D45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Entrega la obra y el formulario de la obra del estudiante al presidente de tu PTA Reflections.</w:t>
      </w:r>
    </w:p>
    <w:p w14:paraId="2267BFCB" w14:textId="77777777" w:rsidR="00BC3847" w:rsidRPr="00FE7411" w:rsidRDefault="00FE7411" w:rsidP="009303AC">
      <w:pPr>
        <w:pStyle w:val="BodyText"/>
        <w:tabs>
          <w:tab w:val="left" w:pos="481"/>
        </w:tabs>
        <w:ind w:left="479"/>
        <w:rPr>
          <w:sz w:val="21"/>
          <w:szCs w:val="21"/>
          <w:lang w:val="es-ES_tradnl"/>
        </w:rPr>
      </w:pPr>
    </w:p>
    <w:p w14:paraId="0135A54B" w14:textId="77777777" w:rsidR="003B01DE" w:rsidRPr="00FE7411" w:rsidRDefault="00D44D45" w:rsidP="003B01DE">
      <w:pPr>
        <w:ind w:left="2397"/>
        <w:rPr>
          <w:rFonts w:ascii="Calibri" w:eastAsia="Calibri" w:hAnsi="Calibri" w:cs="Calibri"/>
          <w:sz w:val="21"/>
          <w:szCs w:val="21"/>
          <w:lang w:val="es-ES_tradnl"/>
        </w:rPr>
      </w:pPr>
      <w:r w:rsidRPr="00FE7411">
        <w:rPr>
          <w:rFonts w:ascii="Calibri" w:eastAsia="Calibri" w:hAnsi="Calibri" w:cs="Calibri"/>
          <w:b/>
          <w:bCs/>
          <w:i/>
          <w:iCs/>
          <w:sz w:val="21"/>
          <w:szCs w:val="21"/>
          <w:bdr w:val="nil"/>
          <w:lang w:val="es-ES_tradnl"/>
        </w:rPr>
        <w:t>Además, todos los participantes deben cumplir el Reglamento Oficial de Participación.</w:t>
      </w:r>
    </w:p>
    <w:p w14:paraId="0212D9DC" w14:textId="77777777" w:rsidR="00195076" w:rsidRPr="00FE7411" w:rsidRDefault="00FE7411" w:rsidP="00BC3847">
      <w:pPr>
        <w:rPr>
          <w:rFonts w:ascii="Calibri" w:eastAsia="Calibri" w:hAnsi="Calibri" w:cs="Calibri"/>
          <w:sz w:val="21"/>
          <w:szCs w:val="21"/>
          <w:lang w:val="es-ES_tradnl"/>
        </w:rPr>
      </w:pPr>
    </w:p>
    <w:sectPr w:rsidR="00195076" w:rsidRPr="00FE7411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54321" w14:textId="77777777" w:rsidR="00D44D45" w:rsidRDefault="00D44D45">
      <w:r>
        <w:separator/>
      </w:r>
    </w:p>
  </w:endnote>
  <w:endnote w:type="continuationSeparator" w:id="0">
    <w:p w14:paraId="695182D9" w14:textId="77777777" w:rsidR="00D44D45" w:rsidRDefault="00D4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3219" w14:textId="77777777" w:rsidR="0000448D" w:rsidRDefault="00D44D45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8F23D18" wp14:editId="401E99E9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D692" w14:textId="77777777" w:rsidR="00D44D45" w:rsidRDefault="00D44D45">
      <w:r>
        <w:separator/>
      </w:r>
    </w:p>
  </w:footnote>
  <w:footnote w:type="continuationSeparator" w:id="0">
    <w:p w14:paraId="7C46D7BA" w14:textId="77777777" w:rsidR="00D44D45" w:rsidRDefault="00D4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FC74" w14:textId="77777777" w:rsidR="0000448D" w:rsidRDefault="00D44D45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3E309C1" wp14:editId="77FA1AD6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5353050" cy="684530"/>
              <wp:effectExtent l="0" t="0" r="0" b="127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8453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94" o:spid="_x0000_s2049" style="height:53.9pt;margin-left:66pt;margin-top:0;position:absolute;width:421.5pt;z-index:-251655168" coordsize="53530,6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2050" type="#_x0000_t75" alt="þÿ" style="height:6845;mso-wrap-style:square;position:absolute;visibility:visible;width:6858">
                <v:imagedata r:id="rId2" o:title="þÿ"/>
              </v:shape>
              <v:shape id="Picture 193" o:spid="_x0000_s2051" type="#_x0000_t75" alt="þÿ" style="height:6845;left:46672;mso-wrap-style:square;position:absolute;visibility:visible;width:6858">
                <v:imagedata r:id="rId2" o:title="þÿ"/>
              </v:shape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50E468E5" wp14:editId="6598FB6C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92B473BC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6A2EF1F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4F88ADB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E1528C04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FD05810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C408E276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56D46BF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E61C4B0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D088A518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4258A9A2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654AC1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75AEEE88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59489414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6E14526A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2CAC18F8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6A90AD0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26D62FE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000C279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32D8EB3A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95601AB0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1C72B57A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A2B4570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BAC0DB1E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AFFE2CF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EFD698C8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B6F2E5DC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AB685A4A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E1B20B92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4DB469F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AD66A578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819A92B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03CACA8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3FE87C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03B0D65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97DA29FC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2D3CE2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361AF356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E90C223A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552025C4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25F8E51E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2F507066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75F6D104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3D74E78E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D654CD00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058C1F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3064E30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5D08C06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394A201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A5C616AE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8C64417A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5BC651D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A47C92C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DD8038A8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F1ACF4A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B3"/>
    <w:rsid w:val="00055736"/>
    <w:rsid w:val="000E24B3"/>
    <w:rsid w:val="003E005A"/>
    <w:rsid w:val="009C424E"/>
    <w:rsid w:val="00BA50DB"/>
    <w:rsid w:val="00D44D45"/>
    <w:rsid w:val="00F7161B"/>
    <w:rsid w:val="00F9750B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A656"/>
  <w15:docId w15:val="{77DFFE06-8A7E-8443-9C54-08FC744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Ellie Miller</cp:lastModifiedBy>
  <cp:revision>2</cp:revision>
  <dcterms:created xsi:type="dcterms:W3CDTF">2020-03-30T19:29:00Z</dcterms:created>
  <dcterms:modified xsi:type="dcterms:W3CDTF">2020-03-30T19:29:00Z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