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4CD6" w14:textId="2F201FCD" w:rsidR="00145DAA" w:rsidRPr="00D370D4" w:rsidRDefault="0014455C">
      <w:pPr>
        <w:pStyle w:val="Heading2"/>
        <w:spacing w:line="276" w:lineRule="auto"/>
        <w:rPr>
          <w:rFonts w:ascii="Arial" w:eastAsia="Arial" w:hAnsi="Arial" w:cs="Arial"/>
          <w:b/>
          <w:color w:val="002060"/>
          <w:sz w:val="28"/>
          <w:szCs w:val="28"/>
          <w:lang w:val="es-ES"/>
        </w:rPr>
      </w:pPr>
      <w:r w:rsidRPr="00D370D4">
        <w:rPr>
          <w:rFonts w:ascii="Arial" w:eastAsia="Arial" w:hAnsi="Arial" w:cs="Arial"/>
          <w:b/>
          <w:bCs/>
          <w:color w:val="002060"/>
          <w:sz w:val="28"/>
          <w:szCs w:val="28"/>
          <w:bdr w:val="nil"/>
          <w:lang w:val="es-ES"/>
        </w:rPr>
        <w:t>El Ejemplo de la Carta de Invitación para las Familias</w:t>
      </w:r>
      <w:r w:rsidR="00D370D4">
        <w:rPr>
          <w:rFonts w:ascii="Arial" w:eastAsia="Arial" w:hAnsi="Arial" w:cs="Arial"/>
          <w:b/>
          <w:bCs/>
          <w:color w:val="002060"/>
          <w:sz w:val="28"/>
          <w:szCs w:val="28"/>
          <w:bdr w:val="nil"/>
          <w:lang w:val="es-ES"/>
        </w:rPr>
        <w:t xml:space="preserve"> de</w:t>
      </w:r>
      <w:r w:rsidRPr="00D370D4">
        <w:rPr>
          <w:rFonts w:ascii="Arial" w:eastAsia="Arial" w:hAnsi="Arial" w:cs="Arial"/>
          <w:b/>
          <w:bCs/>
          <w:color w:val="002060"/>
          <w:sz w:val="28"/>
          <w:szCs w:val="28"/>
          <w:bdr w:val="nil"/>
          <w:lang w:val="es-ES"/>
        </w:rPr>
        <w:t>l Programa Crear con Amabilidad en Tiempo Real</w:t>
      </w:r>
    </w:p>
    <w:p w14:paraId="7A208FAC" w14:textId="77777777" w:rsidR="00145DAA" w:rsidRPr="00D370D4" w:rsidRDefault="0026024C">
      <w:pPr>
        <w:spacing w:after="160"/>
        <w:rPr>
          <w:rFonts w:ascii="Arial" w:eastAsia="Arial" w:hAnsi="Arial" w:cs="Arial"/>
          <w:color w:val="000000"/>
          <w:lang w:val="es-ES"/>
        </w:rPr>
      </w:pPr>
    </w:p>
    <w:p w14:paraId="4E34A2D5" w14:textId="4EBF6025" w:rsidR="00145DAA" w:rsidRPr="00D370D4" w:rsidRDefault="001445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Hola, padres/guardianes de </w:t>
      </w:r>
      <w:r w:rsidRPr="00D370D4">
        <w:rPr>
          <w:rFonts w:ascii="Arial" w:eastAsia="Arial" w:hAnsi="Arial" w:cs="Arial"/>
          <w:color w:val="000000"/>
          <w:highlight w:val="yellow"/>
          <w:bdr w:val="nil"/>
          <w:lang w:val="es-ES"/>
        </w:rPr>
        <w:t>[nombre de la escuela]:</w:t>
      </w:r>
    </w:p>
    <w:p w14:paraId="5457AE34" w14:textId="77777777" w:rsidR="00145DAA" w:rsidRPr="00D370D4" w:rsidRDefault="002602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</w:p>
    <w:p w14:paraId="42C2DF27" w14:textId="77777777" w:rsidR="00145DAA" w:rsidRPr="00D370D4" w:rsidRDefault="001445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highlight w:val="yellow"/>
          <w:bdr w:val="nil"/>
          <w:lang w:val="es-ES"/>
        </w:rPr>
        <w:t>[Nombre de PTA]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 se complace en invitar a su familia a nuestro programa </w:t>
      </w:r>
      <w:r w:rsidRPr="00D370D4">
        <w:rPr>
          <w:rFonts w:ascii="Arial" w:eastAsia="Arial" w:hAnsi="Arial" w:cs="Arial"/>
          <w:b/>
          <w:bCs/>
          <w:i/>
          <w:iCs/>
          <w:color w:val="000000"/>
          <w:bdr w:val="nil"/>
          <w:lang w:val="es-ES"/>
        </w:rPr>
        <w:t>Crear con Amabilidad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 el </w:t>
      </w:r>
      <w:r w:rsidRPr="00D370D4">
        <w:rPr>
          <w:rFonts w:ascii="Arial" w:eastAsia="Arial" w:hAnsi="Arial" w:cs="Arial"/>
          <w:color w:val="000000"/>
          <w:highlight w:val="yellow"/>
          <w:bdr w:val="nil"/>
          <w:lang w:val="es-ES"/>
        </w:rPr>
        <w:t>[fecha]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 a las </w:t>
      </w:r>
      <w:r w:rsidRPr="00D370D4">
        <w:rPr>
          <w:rFonts w:ascii="Arial" w:eastAsia="Arial" w:hAnsi="Arial" w:cs="Arial"/>
          <w:color w:val="000000"/>
          <w:highlight w:val="yellow"/>
          <w:bdr w:val="nil"/>
          <w:lang w:val="es-ES"/>
        </w:rPr>
        <w:t>[hora</w:t>
      </w:r>
      <w:r w:rsidRPr="00E80729">
        <w:rPr>
          <w:rFonts w:ascii="Arial" w:eastAsia="Arial" w:hAnsi="Arial" w:cs="Arial"/>
          <w:color w:val="000000"/>
          <w:bdr w:val="nil"/>
          <w:lang w:val="es-ES"/>
        </w:rPr>
        <w:t xml:space="preserve">] en </w:t>
      </w:r>
      <w:r w:rsidRPr="00D370D4">
        <w:rPr>
          <w:rFonts w:ascii="Arial" w:eastAsia="Arial" w:hAnsi="Arial" w:cs="Arial"/>
          <w:color w:val="000000"/>
          <w:highlight w:val="yellow"/>
          <w:bdr w:val="nil"/>
          <w:lang w:val="es-ES"/>
        </w:rPr>
        <w:t>[lugar, si es presencial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]. Durante este entretenido evento familiar, los adolescentes y sus padres y cuidadores tendrán la oportunidad de: </w:t>
      </w:r>
    </w:p>
    <w:p w14:paraId="48F7A1FA" w14:textId="77777777" w:rsidR="00145DAA" w:rsidRPr="00D370D4" w:rsidRDefault="00144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Aprender a usar las </w:t>
      </w:r>
      <w:r w:rsidRPr="00D370D4">
        <w:rPr>
          <w:rFonts w:ascii="Arial" w:eastAsia="Arial" w:hAnsi="Arial" w:cs="Arial"/>
          <w:bdr w:val="nil"/>
          <w:lang w:val="es-ES"/>
        </w:rPr>
        <w:t>plataformas virtuales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 para propagar la amabilidad.</w:t>
      </w:r>
    </w:p>
    <w:p w14:paraId="5F0DC03F" w14:textId="77777777" w:rsidR="00145DAA" w:rsidRPr="00D370D4" w:rsidRDefault="00144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Escuchar a un panel de estudiantes de </w:t>
      </w:r>
      <w:r w:rsidRPr="00D370D4">
        <w:rPr>
          <w:rFonts w:ascii="Arial" w:eastAsia="Arial" w:hAnsi="Arial" w:cs="Arial"/>
          <w:color w:val="000000"/>
          <w:highlight w:val="yellow"/>
          <w:bdr w:val="nil"/>
          <w:lang w:val="es-ES"/>
        </w:rPr>
        <w:t>{escriba el nombre de la escuela}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 hablar sobre sus experiencias virtuales.</w:t>
      </w:r>
    </w:p>
    <w:p w14:paraId="2D951538" w14:textId="77777777" w:rsidR="00145DAA" w:rsidRPr="00D370D4" w:rsidRDefault="00144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Explorar los </w:t>
      </w:r>
      <w:r w:rsidRPr="00D370D4">
        <w:rPr>
          <w:rFonts w:ascii="Arial" w:eastAsia="Arial" w:hAnsi="Arial" w:cs="Arial"/>
          <w:bdr w:val="nil"/>
          <w:lang w:val="es-ES"/>
        </w:rPr>
        <w:t>controles parentales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 de TikTok.</w:t>
      </w:r>
    </w:p>
    <w:p w14:paraId="4B5BC123" w14:textId="77777777" w:rsidR="00145DAA" w:rsidRPr="00D370D4" w:rsidRDefault="00144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Tener charlas interactivas sobre </w:t>
      </w:r>
      <w:r w:rsidRPr="00D370D4">
        <w:rPr>
          <w:rFonts w:ascii="Arial" w:eastAsia="Arial" w:hAnsi="Arial" w:cs="Arial"/>
          <w:bdr w:val="nil"/>
          <w:lang w:val="es-ES"/>
        </w:rPr>
        <w:t>experiencias, comportamientos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 y expectativas virtuales. </w:t>
      </w:r>
    </w:p>
    <w:p w14:paraId="1A0D339C" w14:textId="77777777" w:rsidR="00145DAA" w:rsidRPr="00D370D4" w:rsidRDefault="002602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</w:p>
    <w:p w14:paraId="07819DA0" w14:textId="4C86E78B" w:rsidR="00145DAA" w:rsidRPr="00D370D4" w:rsidRDefault="001445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bdr w:val="nil"/>
          <w:lang w:val="es-ES"/>
        </w:rPr>
        <w:t xml:space="preserve"> 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Este es el </w:t>
      </w:r>
      <w:hyperlink r:id="rId11" w:history="1">
        <w:r w:rsidRPr="00D370D4">
          <w:rPr>
            <w:rFonts w:ascii="Arial" w:eastAsia="Arial" w:hAnsi="Arial" w:cs="Arial"/>
            <w:color w:val="0000FF"/>
            <w:u w:val="single"/>
            <w:bdr w:val="nil"/>
            <w:lang w:val="es-ES"/>
          </w:rPr>
          <w:t>cronograma</w:t>
        </w:r>
      </w:hyperlink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. </w:t>
      </w:r>
      <w:r w:rsidRPr="00D370D4">
        <w:rPr>
          <w:rFonts w:ascii="Arial" w:eastAsia="Arial" w:hAnsi="Arial" w:cs="Arial"/>
          <w:bdr w:val="nil"/>
          <w:lang w:val="es-ES"/>
        </w:rPr>
        <w:t xml:space="preserve">Esta sesión es posible gracias a National PTA y TikTok. </w:t>
      </w:r>
    </w:p>
    <w:p w14:paraId="1288AE36" w14:textId="77777777" w:rsidR="00145DAA" w:rsidRPr="00D370D4" w:rsidRDefault="002602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</w:p>
    <w:p w14:paraId="2090121B" w14:textId="1F20AE1C" w:rsidR="00145DAA" w:rsidRPr="00D370D4" w:rsidRDefault="001445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¿Les interesa participar? Usen este enlace para inscribirse: </w:t>
      </w:r>
      <w:r w:rsidRPr="00D370D4">
        <w:rPr>
          <w:rFonts w:ascii="Arial" w:eastAsia="Arial" w:hAnsi="Arial" w:cs="Arial"/>
          <w:color w:val="000000"/>
          <w:highlight w:val="yellow"/>
          <w:bdr w:val="nil"/>
          <w:lang w:val="es-ES"/>
        </w:rPr>
        <w:t>[enlace para la inscripción]</w:t>
      </w:r>
    </w:p>
    <w:p w14:paraId="52134A08" w14:textId="77777777" w:rsidR="00145DAA" w:rsidRPr="00D370D4" w:rsidRDefault="002602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</w:p>
    <w:p w14:paraId="490C05E6" w14:textId="76112C33" w:rsidR="00145DAA" w:rsidRPr="00D370D4" w:rsidRDefault="001445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>Según varias investigaciones, la participación familiar</w:t>
      </w:r>
      <w:r w:rsidRPr="00D370D4">
        <w:rPr>
          <w:rFonts w:ascii="Arial" w:eastAsia="Arial" w:hAnsi="Arial" w:cs="Arial"/>
          <w:b/>
          <w:bCs/>
          <w:color w:val="2E75B5"/>
          <w:bdr w:val="nil"/>
          <w:lang w:val="es-ES"/>
        </w:rPr>
        <w:t xml:space="preserve"> 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conduce a un mayor progreso estudiantil, por eso, nos alegra mucho ver cómo se logra esto a través de este programa y esperamos contar con su </w:t>
      </w:r>
      <w:r w:rsidR="00ED2936">
        <w:rPr>
          <w:rFonts w:ascii="Arial" w:eastAsia="Arial" w:hAnsi="Arial" w:cs="Arial"/>
          <w:color w:val="000000"/>
          <w:bdr w:val="nil"/>
          <w:lang w:val="es-ES"/>
        </w:rPr>
        <w:t>participación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 y la de su familia. </w:t>
      </w:r>
    </w:p>
    <w:p w14:paraId="6D4B1F18" w14:textId="77777777" w:rsidR="00145DAA" w:rsidRPr="00D370D4" w:rsidRDefault="002602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</w:p>
    <w:p w14:paraId="75F4D40D" w14:textId="77777777" w:rsidR="00145DAA" w:rsidRPr="00D370D4" w:rsidRDefault="001445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¿Preguntas? Contacte a </w:t>
      </w:r>
      <w:r w:rsidRPr="00D370D4">
        <w:rPr>
          <w:rFonts w:ascii="Arial" w:eastAsia="Arial" w:hAnsi="Arial" w:cs="Arial"/>
          <w:color w:val="000000"/>
          <w:highlight w:val="yellow"/>
          <w:bdr w:val="nil"/>
          <w:lang w:val="es-ES"/>
        </w:rPr>
        <w:t>[nombre de la persona de contacto de su PTA].</w:t>
      </w:r>
      <w:r w:rsidRPr="00D370D4">
        <w:rPr>
          <w:rFonts w:ascii="Arial" w:eastAsia="Arial" w:hAnsi="Arial" w:cs="Arial"/>
          <w:color w:val="000000"/>
          <w:bdr w:val="nil"/>
          <w:lang w:val="es-ES"/>
        </w:rPr>
        <w:t xml:space="preserve"> </w:t>
      </w:r>
    </w:p>
    <w:p w14:paraId="4C77EC23" w14:textId="77777777" w:rsidR="00145DAA" w:rsidRPr="00D370D4" w:rsidRDefault="002602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</w:p>
    <w:p w14:paraId="2FAAC678" w14:textId="77777777" w:rsidR="00145DAA" w:rsidRPr="00D370D4" w:rsidRDefault="001445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>Gracias.</w:t>
      </w:r>
    </w:p>
    <w:p w14:paraId="458CB592" w14:textId="77777777" w:rsidR="00145DAA" w:rsidRPr="00D370D4" w:rsidRDefault="002602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highlight w:val="yellow"/>
          <w:lang w:val="es-ES"/>
        </w:rPr>
      </w:pPr>
    </w:p>
    <w:p w14:paraId="421E82EC" w14:textId="77777777" w:rsidR="00145DAA" w:rsidRPr="00D370D4" w:rsidRDefault="001445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highlight w:val="yellow"/>
          <w:bdr w:val="nil"/>
          <w:lang w:val="es-ES"/>
        </w:rPr>
        <w:t>[Escriba el nombre del presidente de PTA]</w:t>
      </w:r>
    </w:p>
    <w:p w14:paraId="27916C41" w14:textId="77777777" w:rsidR="00145DAA" w:rsidRPr="00D370D4" w:rsidRDefault="001445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  <w:r w:rsidRPr="00D370D4">
        <w:rPr>
          <w:rFonts w:ascii="Arial" w:eastAsia="Arial" w:hAnsi="Arial" w:cs="Arial"/>
          <w:color w:val="000000"/>
          <w:bdr w:val="nil"/>
          <w:lang w:val="es-ES"/>
        </w:rPr>
        <w:t>Presidente de PTA</w:t>
      </w:r>
    </w:p>
    <w:p w14:paraId="10F2CF42" w14:textId="77777777" w:rsidR="00145DAA" w:rsidRPr="00D370D4" w:rsidRDefault="0026024C">
      <w:pPr>
        <w:rPr>
          <w:lang w:val="es-ES"/>
        </w:rPr>
      </w:pPr>
    </w:p>
    <w:sectPr w:rsidR="00145DAA" w:rsidRPr="00D370D4">
      <w:headerReference w:type="default" r:id="rId12"/>
      <w:footerReference w:type="default" r:id="rId13"/>
      <w:pgSz w:w="12240" w:h="15840"/>
      <w:pgMar w:top="1440" w:right="1440" w:bottom="1440" w:left="1440" w:header="720" w:footer="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6EB3" w14:textId="77777777" w:rsidR="0026024C" w:rsidRDefault="0026024C">
      <w:pPr>
        <w:spacing w:after="0" w:line="240" w:lineRule="auto"/>
      </w:pPr>
      <w:r>
        <w:separator/>
      </w:r>
    </w:p>
  </w:endnote>
  <w:endnote w:type="continuationSeparator" w:id="0">
    <w:p w14:paraId="5A74F169" w14:textId="77777777" w:rsidR="0026024C" w:rsidRDefault="0026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9B3D" w14:textId="77777777" w:rsidR="00145DAA" w:rsidRDefault="001445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963CBF2" wp14:editId="3493EF30">
              <wp:simplePos x="0" y="0"/>
              <wp:positionH relativeFrom="column">
                <wp:posOffset>-393700</wp:posOffset>
              </wp:positionH>
              <wp:positionV relativeFrom="paragraph">
                <wp:posOffset>-178435</wp:posOffset>
              </wp:positionV>
              <wp:extent cx="6868795" cy="12700"/>
              <wp:effectExtent l="0" t="0" r="27305" b="2540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79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2049" type="#_x0000_t32" style="height:1pt;margin-left:-31pt;margin-top:-14.05pt;mso-wrap-distance-bottom:0;mso-wrap-distance-left:9pt;mso-wrap-distance-right:9pt;mso-wrap-distance-top:0;mso-wrap-style:square;position:absolute;visibility:visible;width:540.85pt;z-index:251663360" strokecolor="black">
              <v:stroke joinstyle="miter"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A4BC9F9" wp14:editId="38901E83">
              <wp:simplePos x="0" y="0"/>
              <wp:positionH relativeFrom="column">
                <wp:posOffset>-736599</wp:posOffset>
              </wp:positionH>
              <wp:positionV relativeFrom="paragraph">
                <wp:posOffset>-25399</wp:posOffset>
              </wp:positionV>
              <wp:extent cx="7233284" cy="57023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3284" cy="570230"/>
                        <a:chOff x="1729358" y="3494885"/>
                        <a:chExt cx="7233284" cy="57023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729358" y="3494885"/>
                          <a:ext cx="7233284" cy="570230"/>
                          <a:chOff x="346069" y="-19088"/>
                          <a:chExt cx="7233776" cy="57166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46069" y="-19088"/>
                            <a:ext cx="7233775" cy="5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CF5AAA" w14:textId="77777777" w:rsidR="00145DAA" w:rsidRDefault="0026024C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346069" y="-19088"/>
                            <a:ext cx="1009719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C10352" w14:textId="77777777" w:rsidR="00145DAA" w:rsidRPr="003A54ED" w:rsidRDefault="0014455C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bdr w:val="nil"/>
                                  <w:lang w:val="es-ES_tradnl"/>
                                </w:rPr>
                                <w:t xml:space="preserve">Patrocinado por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A533DE" w14:textId="77777777" w:rsidR="00145DAA" w:rsidRDefault="0014455C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il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6" name="Shape 6" descr="Text, logo&#10;&#10;Description automatically generated"/>
                          <pic:cNvPicPr/>
                        </pic:nvPicPr>
                        <pic:blipFill rotWithShape="1">
                          <a:blip r:embed="rId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6745" y="1303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2050" style="height:44.9pt;margin-left:-58pt;margin-top:-2pt;mso-wrap-distance-bottom:0;mso-wrap-distance-left:9pt;mso-wrap-distance-right:9pt;mso-wrap-distance-top:0;position:absolute;visibility:visible;width:569.55pt;z-index:251659264" coordsize="21600,21600">
              <v:group id="_x0000_s2051" style="height:21600;left:5164;position:absolute;top:132384;width:2160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height:21599;left:1033;position:absolute;top:-721;v-text-anchor:middle;width:21600" filled="f" fillcolor="this" stroked="f">
                  <v:textbox inset="7.2pt,7.2pt,7.2pt,7.2pt">
                    <w:txbxContent>
                      <w:p w:rsidR="00145DA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2053" type="#_x0000_t202" style="height:20394;left:1033;position:absolute;top:-721;width:3015" filled="f" fillcolor="this" stroked="f">
                  <v:textbox inset="7.2pt,3.6pt,7.2pt,3.6pt">
                    <w:txbxContent>
                      <w:p w:rsidR="00145DAA" w:rsidRPr="003A54ED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Patrocinado por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4" type="#_x0000_t202" style="height:11810;left:9617;position:absolute;top:7080;width:4931" filled="f" fillcolor="this" stroked="f">
                  <v:textbox inset="7.2pt,3.6pt,7.2pt,3.6pt">
                    <w:txbxContent>
                      <w:p w:rsidR="00145DAA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height:15955;left:20623;position:absolute;top:4923;width:2010" filled="f" stroked="f">
                  <v:fill rotate="t"/>
                  <v:imagedata r:id="rId2" o:title="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BEF6541" wp14:editId="7A0C2409">
          <wp:simplePos x="0" y="0"/>
          <wp:positionH relativeFrom="column">
            <wp:posOffset>396875</wp:posOffset>
          </wp:positionH>
          <wp:positionV relativeFrom="paragraph">
            <wp:posOffset>97790</wp:posOffset>
          </wp:positionV>
          <wp:extent cx="447675" cy="447675"/>
          <wp:effectExtent l="0" t="0" r="0" b="0"/>
          <wp:wrapSquare wrapText="bothSides"/>
          <wp:docPr id="22" name="image2.png" descr="TikT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ikTok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6553F" w14:textId="77777777" w:rsidR="00145DAA" w:rsidRDefault="00260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BF0FC73" w14:textId="77777777" w:rsidR="00145DAA" w:rsidRDefault="00260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71181DA" w14:textId="77777777" w:rsidR="00145DAA" w:rsidRDefault="00260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F0A6" w14:textId="77777777" w:rsidR="0026024C" w:rsidRDefault="0026024C">
      <w:pPr>
        <w:spacing w:after="0" w:line="240" w:lineRule="auto"/>
      </w:pPr>
      <w:r>
        <w:separator/>
      </w:r>
    </w:p>
  </w:footnote>
  <w:footnote w:type="continuationSeparator" w:id="0">
    <w:p w14:paraId="378BF8B4" w14:textId="77777777" w:rsidR="0026024C" w:rsidRDefault="0026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B9B1" w14:textId="77777777" w:rsidR="00145DAA" w:rsidRDefault="0014455C">
    <w:r>
      <w:rPr>
        <w:noProof/>
      </w:rPr>
      <w:drawing>
        <wp:anchor distT="0" distB="0" distL="114300" distR="114300" simplePos="0" relativeHeight="251658240" behindDoc="0" locked="0" layoutInCell="1" hidden="0" allowOverlap="1" wp14:anchorId="669DFDB6" wp14:editId="561B1E3C">
          <wp:simplePos x="0" y="0"/>
          <wp:positionH relativeFrom="column">
            <wp:posOffset>-914399</wp:posOffset>
          </wp:positionH>
          <wp:positionV relativeFrom="paragraph">
            <wp:posOffset>-458468</wp:posOffset>
          </wp:positionV>
          <wp:extent cx="7772400" cy="1142609"/>
          <wp:effectExtent l="0" t="0" r="0" b="0"/>
          <wp:wrapNone/>
          <wp:docPr id="21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7A912" w14:textId="77777777" w:rsidR="00145DAA" w:rsidRDefault="0026024C"/>
  <w:p w14:paraId="393DF55A" w14:textId="77777777" w:rsidR="00145DAA" w:rsidRDefault="002602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7D8F"/>
    <w:multiLevelType w:val="multilevel"/>
    <w:tmpl w:val="6C5A5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D4"/>
    <w:rsid w:val="0014455C"/>
    <w:rsid w:val="0026024C"/>
    <w:rsid w:val="002621C6"/>
    <w:rsid w:val="009A45BF"/>
    <w:rsid w:val="00D370D4"/>
    <w:rsid w:val="00E80729"/>
    <w:rsid w:val="00E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2615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ta.org/docs/default-source/files/programs/pta-connected/2022/tiktok/real-time/real-time-spanish-translations/tiktok_session-agenda-(real-time)_es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qfr+wN2JxPCtgr4MjurHvkQ1A==">AMUW2mXOaiaFUWAkIRKhqOoADQOfnIgLJBMk/xuRs+/i6Cl513LLNQMrlCXQfqZOrWSRKGDCbX+R0krcFzkyiqNaB5yRbwPj5/K9zIHqcfP36Lrwgv3KfEngcdRV4PgrCmwT1n2ruBxaiVy1x7DSuodU1nbOENA/IWKELuWrheTiZPPmOLT7JsbPd1kojqy3q32MV0kDXfp5j67dSQiBRwuDKqQhtR7SYK0YJatR2j7lRbUJaY0dUhnxLIu+g53RGKI1PK9eAT+S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5C515-7335-4EC8-80B1-22192304E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94E0C-FACD-4161-84DD-BABFF4C604FD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F47B51F-BF8F-4C2B-BD80-22C336548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Rowena Madavaram</cp:lastModifiedBy>
  <cp:revision>9</cp:revision>
  <dcterms:created xsi:type="dcterms:W3CDTF">2022-01-22T17:04:00Z</dcterms:created>
  <dcterms:modified xsi:type="dcterms:W3CDTF">2022-03-09T19:43:00Z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