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E0A50C" w14:textId="77777777" w:rsidR="00AF0721" w:rsidRPr="00720313" w:rsidRDefault="002F2952" w:rsidP="00AF0721">
      <w:pPr>
        <w:rPr>
          <w:rFonts w:ascii="Arial" w:eastAsia="Times New Roman" w:hAnsi="Arial" w:cs="Arial"/>
          <w:b/>
          <w:bCs/>
          <w:color w:val="093C71"/>
          <w:sz w:val="28"/>
          <w:szCs w:val="28"/>
          <w:lang w:val="es-ES_tradnl"/>
        </w:rPr>
      </w:pPr>
    </w:p>
    <w:p w14:paraId="4D289433" w14:textId="0391B58D" w:rsidR="004838FA" w:rsidRPr="00720313" w:rsidRDefault="002F2952" w:rsidP="00AF0721">
      <w:pPr>
        <w:rPr>
          <w:rFonts w:ascii="Arial" w:eastAsia="Times New Roman" w:hAnsi="Arial" w:cs="Arial"/>
          <w:color w:val="093C71"/>
          <w:sz w:val="32"/>
          <w:szCs w:val="32"/>
          <w:lang w:val="es-ES_tradnl"/>
        </w:rPr>
      </w:pPr>
      <w:r w:rsidRPr="00720313">
        <w:rPr>
          <w:rFonts w:ascii="Arial" w:eastAsia="Arial" w:hAnsi="Arial" w:cs="Arial"/>
          <w:b/>
          <w:bCs/>
          <w:color w:val="093C71"/>
          <w:sz w:val="28"/>
          <w:szCs w:val="28"/>
          <w:bdr w:val="nil"/>
          <w:lang w:val="es-ES_tradnl"/>
        </w:rPr>
        <w:t>E</w:t>
      </w:r>
      <w:r w:rsidR="00720313">
        <w:rPr>
          <w:rFonts w:ascii="Arial" w:eastAsia="Arial" w:hAnsi="Arial" w:cs="Arial"/>
          <w:b/>
          <w:bCs/>
          <w:color w:val="093C71"/>
          <w:sz w:val="28"/>
          <w:szCs w:val="28"/>
          <w:bdr w:val="nil"/>
          <w:lang w:val="es-ES_tradnl"/>
        </w:rPr>
        <w:t>l e</w:t>
      </w:r>
      <w:r w:rsidRPr="00720313">
        <w:rPr>
          <w:rFonts w:ascii="Arial" w:eastAsia="Arial" w:hAnsi="Arial" w:cs="Arial"/>
          <w:b/>
          <w:bCs/>
          <w:color w:val="093C71"/>
          <w:sz w:val="28"/>
          <w:szCs w:val="28"/>
          <w:bdr w:val="nil"/>
          <w:lang w:val="es-ES_tradnl"/>
        </w:rPr>
        <w:t>jemplo de</w:t>
      </w:r>
      <w:r w:rsidR="00720313">
        <w:rPr>
          <w:rFonts w:ascii="Arial" w:eastAsia="Arial" w:hAnsi="Arial" w:cs="Arial"/>
          <w:b/>
          <w:bCs/>
          <w:color w:val="093C71"/>
          <w:sz w:val="28"/>
          <w:szCs w:val="28"/>
          <w:bdr w:val="nil"/>
          <w:lang w:val="es-ES_tradnl"/>
        </w:rPr>
        <w:t>l</w:t>
      </w:r>
      <w:r w:rsidRPr="00720313">
        <w:rPr>
          <w:rFonts w:ascii="Arial" w:eastAsia="Arial" w:hAnsi="Arial" w:cs="Arial"/>
          <w:b/>
          <w:bCs/>
          <w:color w:val="093C71"/>
          <w:sz w:val="28"/>
          <w:szCs w:val="28"/>
          <w:bdr w:val="nil"/>
          <w:lang w:val="es-ES_tradnl"/>
        </w:rPr>
        <w:t xml:space="preserve"> mensaje </w:t>
      </w:r>
      <w:r w:rsidR="00720313">
        <w:rPr>
          <w:rFonts w:ascii="Arial" w:eastAsia="Arial" w:hAnsi="Arial" w:cs="Arial"/>
          <w:b/>
          <w:bCs/>
          <w:color w:val="093C71"/>
          <w:sz w:val="28"/>
          <w:szCs w:val="28"/>
          <w:bdr w:val="nil"/>
          <w:lang w:val="es-ES_tradnl"/>
        </w:rPr>
        <w:t>para la</w:t>
      </w:r>
      <w:r w:rsidRPr="00720313">
        <w:rPr>
          <w:rFonts w:ascii="Arial" w:eastAsia="Arial" w:hAnsi="Arial" w:cs="Arial"/>
          <w:b/>
          <w:bCs/>
          <w:color w:val="093C71"/>
          <w:sz w:val="28"/>
          <w:szCs w:val="28"/>
          <w:bdr w:val="nil"/>
          <w:lang w:val="es-ES_tradnl"/>
        </w:rPr>
        <w:t xml:space="preserve"> difusión</w:t>
      </w:r>
      <w:r w:rsidR="005A039F">
        <w:rPr>
          <w:rFonts w:ascii="Arial" w:eastAsia="Arial" w:hAnsi="Arial" w:cs="Arial"/>
          <w:b/>
          <w:bCs/>
          <w:color w:val="093C71"/>
          <w:sz w:val="28"/>
          <w:szCs w:val="28"/>
          <w:bdr w:val="nil"/>
          <w:lang w:val="es-ES_tradnl"/>
        </w:rPr>
        <w:t xml:space="preserve"> para</w:t>
      </w:r>
      <w:r w:rsidRPr="00720313">
        <w:rPr>
          <w:rFonts w:ascii="Arial" w:eastAsia="Arial" w:hAnsi="Arial" w:cs="Arial"/>
          <w:b/>
          <w:bCs/>
          <w:color w:val="093C71"/>
          <w:sz w:val="28"/>
          <w:szCs w:val="28"/>
          <w:bdr w:val="nil"/>
          <w:lang w:val="es-ES_tradnl"/>
        </w:rPr>
        <w:t xml:space="preserve"> </w:t>
      </w:r>
      <w:r w:rsidR="005A039F">
        <w:rPr>
          <w:rFonts w:ascii="Arial" w:eastAsia="Arial" w:hAnsi="Arial" w:cs="Arial"/>
          <w:b/>
          <w:bCs/>
          <w:color w:val="093C71"/>
          <w:sz w:val="28"/>
          <w:szCs w:val="28"/>
          <w:bdr w:val="nil"/>
          <w:lang w:val="es-ES_tradnl"/>
        </w:rPr>
        <w:t>e</w:t>
      </w:r>
      <w:r w:rsidRPr="00720313">
        <w:rPr>
          <w:rFonts w:ascii="Arial" w:eastAsia="Arial" w:hAnsi="Arial" w:cs="Arial"/>
          <w:b/>
          <w:bCs/>
          <w:color w:val="093C71"/>
          <w:sz w:val="28"/>
          <w:szCs w:val="28"/>
          <w:bdr w:val="nil"/>
          <w:lang w:val="es-ES_tradnl"/>
        </w:rPr>
        <w:t xml:space="preserve">l programa </w:t>
      </w:r>
      <w:proofErr w:type="spellStart"/>
      <w:r w:rsidR="002F65EF">
        <w:rPr>
          <w:rFonts w:ascii="Arial" w:eastAsia="Arial" w:hAnsi="Arial" w:cs="Arial"/>
          <w:b/>
          <w:bCs/>
          <w:color w:val="093C71"/>
          <w:sz w:val="28"/>
          <w:szCs w:val="28"/>
          <w:bdr w:val="nil"/>
          <w:lang w:val="es-ES_tradnl"/>
        </w:rPr>
        <w:t>The</w:t>
      </w:r>
      <w:proofErr w:type="spellEnd"/>
      <w:r w:rsidR="002F65EF">
        <w:rPr>
          <w:rFonts w:ascii="Arial" w:eastAsia="Arial" w:hAnsi="Arial" w:cs="Arial"/>
          <w:b/>
          <w:bCs/>
          <w:color w:val="093C71"/>
          <w:sz w:val="28"/>
          <w:szCs w:val="28"/>
          <w:bdr w:val="nil"/>
          <w:lang w:val="es-ES_tradnl"/>
        </w:rPr>
        <w:t xml:space="preserve"> </w:t>
      </w:r>
      <w:r w:rsidRPr="00720313">
        <w:rPr>
          <w:rFonts w:ascii="Arial" w:eastAsia="Arial" w:hAnsi="Arial" w:cs="Arial"/>
          <w:b/>
          <w:bCs/>
          <w:color w:val="093C71"/>
          <w:sz w:val="28"/>
          <w:szCs w:val="28"/>
          <w:bdr w:val="nil"/>
          <w:lang w:val="es-ES_tradnl"/>
        </w:rPr>
        <w:t xml:space="preserve">Smart </w:t>
      </w:r>
      <w:proofErr w:type="spellStart"/>
      <w:r w:rsidRPr="00720313">
        <w:rPr>
          <w:rFonts w:ascii="Arial" w:eastAsia="Arial" w:hAnsi="Arial" w:cs="Arial"/>
          <w:b/>
          <w:bCs/>
          <w:color w:val="093C71"/>
          <w:sz w:val="28"/>
          <w:szCs w:val="28"/>
          <w:bdr w:val="nil"/>
          <w:lang w:val="es-ES_tradnl"/>
        </w:rPr>
        <w:t>Talk</w:t>
      </w:r>
      <w:proofErr w:type="spellEnd"/>
      <w:r w:rsidRPr="00720313">
        <w:rPr>
          <w:rFonts w:ascii="Arial" w:eastAsia="Arial" w:hAnsi="Arial" w:cs="Arial"/>
          <w:b/>
          <w:bCs/>
          <w:color w:val="093C71"/>
          <w:sz w:val="28"/>
          <w:szCs w:val="28"/>
          <w:bdr w:val="nil"/>
          <w:lang w:val="es-ES_tradnl"/>
        </w:rPr>
        <w:t xml:space="preserve"> a tu propio ritmo</w:t>
      </w:r>
    </w:p>
    <w:p w14:paraId="28CA5660" w14:textId="77777777" w:rsidR="004838FA" w:rsidRPr="00720313" w:rsidRDefault="002F2952" w:rsidP="00AF0721">
      <w:pPr>
        <w:rPr>
          <w:rFonts w:ascii="Arial" w:eastAsia="Times New Roman" w:hAnsi="Arial" w:cs="Arial"/>
          <w:color w:val="093C71"/>
          <w:sz w:val="32"/>
          <w:szCs w:val="32"/>
          <w:lang w:val="es-ES_tradnl"/>
        </w:rPr>
      </w:pPr>
    </w:p>
    <w:p w14:paraId="75605F4A" w14:textId="77777777" w:rsidR="004838FA" w:rsidRPr="00720313" w:rsidRDefault="002F2952" w:rsidP="00AF0721">
      <w:pPr>
        <w:spacing w:after="120"/>
        <w:rPr>
          <w:rFonts w:ascii="Arial" w:eastAsia="Times New Roman" w:hAnsi="Arial" w:cs="Arial"/>
          <w:color w:val="DA5F15"/>
          <w:sz w:val="32"/>
          <w:szCs w:val="32"/>
          <w:lang w:val="es-ES_tradnl"/>
        </w:rPr>
      </w:pPr>
      <w:r w:rsidRPr="00720313">
        <w:rPr>
          <w:rFonts w:ascii="Arial" w:eastAsia="Arial" w:hAnsi="Arial" w:cs="Arial"/>
          <w:b/>
          <w:bCs/>
          <w:color w:val="DA5F15"/>
          <w:sz w:val="24"/>
          <w:szCs w:val="24"/>
          <w:bdr w:val="nil"/>
          <w:lang w:val="es-ES_tradnl"/>
        </w:rPr>
        <w:t>Algunos consejos para publicar de manera eficaz en las redes sociales</w:t>
      </w:r>
    </w:p>
    <w:p w14:paraId="0D347F7D" w14:textId="77777777" w:rsidR="00957FF6" w:rsidRPr="00720313" w:rsidRDefault="002F2952" w:rsidP="00957FF6">
      <w:pPr>
        <w:pStyle w:val="BodyText"/>
        <w:spacing w:before="2" w:line="276" w:lineRule="auto"/>
        <w:rPr>
          <w:rFonts w:ascii="Arial" w:hAnsi="Arial" w:cs="Arial"/>
          <w:sz w:val="22"/>
          <w:szCs w:val="22"/>
          <w:lang w:val="es-ES_tradnl"/>
        </w:rPr>
      </w:pPr>
      <w:r w:rsidRPr="00720313">
        <w:rPr>
          <w:rFonts w:ascii="Arial" w:eastAsia="Arial" w:hAnsi="Arial" w:cs="Arial"/>
          <w:b/>
          <w:bCs/>
          <w:color w:val="093C71"/>
          <w:sz w:val="22"/>
          <w:szCs w:val="22"/>
          <w:bdr w:val="nil"/>
          <w:lang w:val="es-ES_tradnl"/>
        </w:rPr>
        <w:t>Capte la atención de sus fans.</w:t>
      </w:r>
      <w:r w:rsidRPr="00720313">
        <w:rPr>
          <w:rFonts w:ascii="Arial" w:eastAsia="Arial" w:hAnsi="Arial" w:cs="Arial"/>
          <w:b/>
          <w:bCs/>
          <w:color w:val="F79020"/>
          <w:sz w:val="22"/>
          <w:szCs w:val="22"/>
          <w:bdr w:val="nil"/>
          <w:lang w:val="es-ES_tradnl"/>
        </w:rPr>
        <w:t xml:space="preserve"> </w:t>
      </w:r>
      <w:r w:rsidRPr="00720313">
        <w:rPr>
          <w:rFonts w:ascii="Arial" w:eastAsia="Arial" w:hAnsi="Arial" w:cs="Arial"/>
          <w:sz w:val="22"/>
          <w:szCs w:val="22"/>
          <w:bdr w:val="nil"/>
          <w:lang w:val="es-ES_tradnl"/>
        </w:rPr>
        <w:t>Cuando uno difunde un evento, puede ser tentador comunicar solo la información clave. Pero si desea que los lectores realmente se fijen en su mensaje, es importante diseñar una publicación atractiva y conversacional. Además, conviene usar colores br</w:t>
      </w:r>
      <w:r w:rsidRPr="00720313">
        <w:rPr>
          <w:rFonts w:ascii="Arial" w:eastAsia="Arial" w:hAnsi="Arial" w:cs="Arial"/>
          <w:sz w:val="22"/>
          <w:szCs w:val="22"/>
          <w:bdr w:val="nil"/>
          <w:lang w:val="es-ES_tradnl"/>
        </w:rPr>
        <w:t>illantes, gráficos atractivos e imágenes cautivadoras para conservar el interés y la atención. Al hacer preguntas, pedir opiniones, publicar imágenes y solicitar a sus lectores que compartan su publicación, es mucho más probable que consiga el entusiasmo d</w:t>
      </w:r>
      <w:r w:rsidRPr="00720313">
        <w:rPr>
          <w:rFonts w:ascii="Arial" w:eastAsia="Arial" w:hAnsi="Arial" w:cs="Arial"/>
          <w:sz w:val="22"/>
          <w:szCs w:val="22"/>
          <w:bdr w:val="nil"/>
          <w:lang w:val="es-ES_tradnl"/>
        </w:rPr>
        <w:t>e todo el mundo para su evento de seguridad digital.</w:t>
      </w:r>
    </w:p>
    <w:p w14:paraId="320B9D93" w14:textId="77777777" w:rsidR="00957FF6" w:rsidRPr="00720313" w:rsidRDefault="002F2952" w:rsidP="00957FF6">
      <w:pPr>
        <w:spacing w:before="5" w:line="276" w:lineRule="auto"/>
        <w:rPr>
          <w:rFonts w:ascii="Arial" w:hAnsi="Arial" w:cs="Arial"/>
          <w:lang w:val="es-ES_tradnl"/>
        </w:rPr>
      </w:pPr>
    </w:p>
    <w:p w14:paraId="02A8EEF7" w14:textId="77777777" w:rsidR="00957FF6" w:rsidRPr="00720313" w:rsidRDefault="002F2952" w:rsidP="00957FF6">
      <w:pPr>
        <w:pStyle w:val="BodyText"/>
        <w:spacing w:line="276" w:lineRule="auto"/>
        <w:rPr>
          <w:rFonts w:ascii="Arial" w:hAnsi="Arial" w:cs="Arial"/>
          <w:sz w:val="22"/>
          <w:szCs w:val="22"/>
          <w:lang w:val="es-ES_tradnl"/>
        </w:rPr>
      </w:pPr>
      <w:r w:rsidRPr="00720313">
        <w:rPr>
          <w:rFonts w:ascii="Arial" w:eastAsia="Arial" w:hAnsi="Arial" w:cs="Arial"/>
          <w:b/>
          <w:bCs/>
          <w:color w:val="093C71"/>
          <w:sz w:val="22"/>
          <w:szCs w:val="22"/>
          <w:bdr w:val="nil"/>
          <w:lang w:val="es-ES_tradnl"/>
        </w:rPr>
        <w:t>Comparta la información correcta.</w:t>
      </w:r>
      <w:r w:rsidRPr="00720313">
        <w:rPr>
          <w:rFonts w:ascii="Arial" w:eastAsia="Arial" w:hAnsi="Arial" w:cs="Arial"/>
          <w:b/>
          <w:bCs/>
          <w:color w:val="F79020"/>
          <w:sz w:val="22"/>
          <w:szCs w:val="22"/>
          <w:bdr w:val="nil"/>
          <w:lang w:val="es-ES_tradnl"/>
        </w:rPr>
        <w:t xml:space="preserve"> </w:t>
      </w:r>
      <w:r w:rsidRPr="00720313">
        <w:rPr>
          <w:rFonts w:ascii="Arial" w:eastAsia="Arial" w:hAnsi="Arial" w:cs="Arial"/>
          <w:sz w:val="22"/>
          <w:szCs w:val="22"/>
          <w:bdr w:val="nil"/>
          <w:lang w:val="es-ES_tradnl"/>
        </w:rPr>
        <w:t>Cuando diseñe su mensaje, tómese un momento para reflexionar sobre toda la información que necesita comunicar. Ya sea para Facebook o Instagram, sea lo más conciso posible con el quién, el qué,</w:t>
      </w:r>
      <w:r w:rsidRPr="00720313">
        <w:rPr>
          <w:rFonts w:ascii="Arial" w:eastAsia="Arial" w:hAnsi="Arial" w:cs="Arial"/>
          <w:sz w:val="22"/>
          <w:szCs w:val="22"/>
          <w:bdr w:val="nil"/>
          <w:lang w:val="es-ES_tradnl"/>
        </w:rPr>
        <w:t xml:space="preserve"> el cuándo, el dónde y el por qué, teniendo presente que la mayoría de los lectores no leerá párrafos largos. Lo mejor es que las publicaciones tengan un mínimo de 140 caracteres.</w:t>
      </w:r>
    </w:p>
    <w:p w14:paraId="25E4360D" w14:textId="77777777" w:rsidR="00957FF6" w:rsidRPr="00720313" w:rsidRDefault="002F2952" w:rsidP="00957FF6">
      <w:pPr>
        <w:spacing w:before="5" w:line="276" w:lineRule="auto"/>
        <w:rPr>
          <w:rFonts w:ascii="Arial" w:hAnsi="Arial" w:cs="Arial"/>
          <w:lang w:val="es-ES_tradnl"/>
        </w:rPr>
      </w:pPr>
    </w:p>
    <w:p w14:paraId="3EFA4CAB" w14:textId="5683B398" w:rsidR="00957FF6" w:rsidRPr="00720313" w:rsidRDefault="002F2952" w:rsidP="00957FF6">
      <w:pPr>
        <w:pStyle w:val="BodyText"/>
        <w:spacing w:line="276" w:lineRule="auto"/>
        <w:rPr>
          <w:rFonts w:ascii="Arial" w:hAnsi="Arial" w:cs="Arial"/>
          <w:sz w:val="22"/>
          <w:szCs w:val="22"/>
          <w:lang w:val="es-ES_tradnl"/>
        </w:rPr>
      </w:pPr>
      <w:r w:rsidRPr="00720313">
        <w:rPr>
          <w:rFonts w:ascii="Arial" w:eastAsia="Arial" w:hAnsi="Arial" w:cs="Arial"/>
          <w:b/>
          <w:bCs/>
          <w:color w:val="093C71"/>
          <w:sz w:val="22"/>
          <w:szCs w:val="22"/>
          <w:bdr w:val="nil"/>
          <w:lang w:val="es-ES_tradnl"/>
        </w:rPr>
        <w:t>Use hashtags y enlaces.</w:t>
      </w:r>
      <w:r w:rsidRPr="00720313">
        <w:rPr>
          <w:rFonts w:ascii="Arial" w:eastAsia="Arial" w:hAnsi="Arial" w:cs="Arial"/>
          <w:b/>
          <w:bCs/>
          <w:color w:val="F79020"/>
          <w:sz w:val="22"/>
          <w:szCs w:val="22"/>
          <w:bdr w:val="nil"/>
          <w:lang w:val="es-ES_tradnl"/>
        </w:rPr>
        <w:t xml:space="preserve"> </w:t>
      </w:r>
      <w:r w:rsidRPr="00720313">
        <w:rPr>
          <w:rFonts w:ascii="Arial" w:eastAsia="Arial" w:hAnsi="Arial" w:cs="Arial"/>
          <w:sz w:val="22"/>
          <w:szCs w:val="22"/>
          <w:bdr w:val="nil"/>
          <w:lang w:val="es-ES_tradnl"/>
        </w:rPr>
        <w:t xml:space="preserve">Asegúrese de etiquetar a </w:t>
      </w:r>
      <w:r w:rsidRPr="00720313">
        <w:rPr>
          <w:rFonts w:ascii="Arial" w:eastAsia="Arial" w:hAnsi="Arial" w:cs="Arial"/>
          <w:color w:val="0563C1"/>
          <w:sz w:val="22"/>
          <w:szCs w:val="22"/>
          <w:u w:val="single"/>
          <w:bdr w:val="nil"/>
          <w:lang w:val="es-ES_tradnl"/>
        </w:rPr>
        <w:t>@</w:t>
      </w:r>
      <w:proofErr w:type="spellStart"/>
      <w:r w:rsidRPr="00720313">
        <w:rPr>
          <w:rFonts w:ascii="Arial" w:eastAsia="Arial" w:hAnsi="Arial" w:cs="Arial"/>
          <w:color w:val="0563C1"/>
          <w:sz w:val="22"/>
          <w:szCs w:val="22"/>
          <w:u w:val="single"/>
          <w:bdr w:val="nil"/>
          <w:lang w:val="es-ES_tradnl"/>
        </w:rPr>
        <w:t>NationalPTA</w:t>
      </w:r>
      <w:proofErr w:type="spellEnd"/>
      <w:r w:rsidRPr="00720313">
        <w:rPr>
          <w:rFonts w:ascii="Arial" w:eastAsia="Arial" w:hAnsi="Arial" w:cs="Arial"/>
          <w:color w:val="0563C1"/>
          <w:sz w:val="22"/>
          <w:szCs w:val="22"/>
          <w:bdr w:val="nil"/>
          <w:lang w:val="es-ES_tradnl"/>
        </w:rPr>
        <w:t xml:space="preserve"> </w:t>
      </w:r>
      <w:r w:rsidRPr="009867C1">
        <w:rPr>
          <w:rFonts w:ascii="Arial" w:eastAsia="Arial" w:hAnsi="Arial" w:cs="Arial"/>
          <w:color w:val="000000" w:themeColor="text1"/>
          <w:sz w:val="22"/>
          <w:szCs w:val="22"/>
          <w:bdr w:val="nil"/>
          <w:lang w:val="es-ES_tradnl"/>
        </w:rPr>
        <w:t>en Twitter o Instagram y a</w:t>
      </w:r>
      <w:r w:rsidRPr="00720313">
        <w:rPr>
          <w:rFonts w:ascii="Arial" w:eastAsia="Arial" w:hAnsi="Arial" w:cs="Arial"/>
          <w:color w:val="0563C1"/>
          <w:sz w:val="22"/>
          <w:szCs w:val="22"/>
          <w:bdr w:val="nil"/>
          <w:lang w:val="es-ES_tradnl"/>
        </w:rPr>
        <w:t xml:space="preserve"> </w:t>
      </w:r>
      <w:hyperlink r:id="rId10" w:history="1">
        <w:proofErr w:type="spellStart"/>
        <w:r w:rsidRPr="009867C1">
          <w:rPr>
            <w:rStyle w:val="Hyperlink"/>
            <w:rFonts w:ascii="Arial" w:eastAsia="Arial" w:hAnsi="Arial" w:cs="Arial"/>
            <w:sz w:val="22"/>
            <w:szCs w:val="22"/>
            <w:bdr w:val="nil"/>
            <w:lang w:val="es-ES_tradnl"/>
          </w:rPr>
          <w:t>National</w:t>
        </w:r>
        <w:proofErr w:type="spellEnd"/>
        <w:r w:rsidRPr="009867C1">
          <w:rPr>
            <w:rStyle w:val="Hyperlink"/>
            <w:rFonts w:ascii="Arial" w:eastAsia="Arial" w:hAnsi="Arial" w:cs="Arial"/>
            <w:sz w:val="22"/>
            <w:szCs w:val="22"/>
            <w:bdr w:val="nil"/>
            <w:lang w:val="es-ES_tradnl"/>
          </w:rPr>
          <w:t xml:space="preserve"> </w:t>
        </w:r>
        <w:proofErr w:type="spellStart"/>
        <w:r w:rsidRPr="009867C1">
          <w:rPr>
            <w:rStyle w:val="Hyperlink"/>
            <w:rFonts w:ascii="Arial" w:eastAsia="Arial" w:hAnsi="Arial" w:cs="Arial"/>
            <w:sz w:val="22"/>
            <w:szCs w:val="22"/>
            <w:bdr w:val="nil"/>
            <w:lang w:val="es-ES_tradnl"/>
          </w:rPr>
          <w:t>Parent</w:t>
        </w:r>
        <w:proofErr w:type="spellEnd"/>
        <w:r w:rsidRPr="009867C1">
          <w:rPr>
            <w:rStyle w:val="Hyperlink"/>
            <w:rFonts w:ascii="Arial" w:eastAsia="Arial" w:hAnsi="Arial" w:cs="Arial"/>
            <w:sz w:val="22"/>
            <w:szCs w:val="22"/>
            <w:bdr w:val="nil"/>
            <w:lang w:val="es-ES_tradnl"/>
          </w:rPr>
          <w:t xml:space="preserve"> </w:t>
        </w:r>
        <w:proofErr w:type="spellStart"/>
        <w:r w:rsidRPr="009867C1">
          <w:rPr>
            <w:rStyle w:val="Hyperlink"/>
            <w:rFonts w:ascii="Arial" w:eastAsia="Arial" w:hAnsi="Arial" w:cs="Arial"/>
            <w:sz w:val="22"/>
            <w:szCs w:val="22"/>
            <w:bdr w:val="nil"/>
            <w:lang w:val="es-ES_tradnl"/>
          </w:rPr>
          <w:t>Teacher</w:t>
        </w:r>
        <w:proofErr w:type="spellEnd"/>
        <w:r w:rsidRPr="009867C1">
          <w:rPr>
            <w:rStyle w:val="Hyperlink"/>
            <w:rFonts w:ascii="Arial" w:eastAsia="Arial" w:hAnsi="Arial" w:cs="Arial"/>
            <w:sz w:val="22"/>
            <w:szCs w:val="22"/>
            <w:bdr w:val="nil"/>
            <w:lang w:val="es-ES_tradnl"/>
          </w:rPr>
          <w:t xml:space="preserve"> </w:t>
        </w:r>
        <w:proofErr w:type="spellStart"/>
        <w:r w:rsidRPr="009867C1">
          <w:rPr>
            <w:rStyle w:val="Hyperlink"/>
            <w:rFonts w:ascii="Arial" w:eastAsia="Arial" w:hAnsi="Arial" w:cs="Arial"/>
            <w:sz w:val="22"/>
            <w:szCs w:val="22"/>
            <w:bdr w:val="nil"/>
            <w:lang w:val="es-ES_tradnl"/>
          </w:rPr>
          <w:t>Association</w:t>
        </w:r>
        <w:proofErr w:type="spellEnd"/>
      </w:hyperlink>
      <w:hyperlink r:id="rId11" w:history="1">
        <w:r w:rsidRPr="00720313">
          <w:rPr>
            <w:rFonts w:ascii="Arial" w:eastAsia="Arial" w:hAnsi="Arial" w:cs="Arial"/>
            <w:color w:val="0563C1"/>
            <w:sz w:val="22"/>
            <w:szCs w:val="22"/>
            <w:u w:val="single"/>
            <w:bdr w:val="nil"/>
            <w:lang w:val="es-ES_tradnl"/>
          </w:rPr>
          <w:t xml:space="preserve"> </w:t>
        </w:r>
      </w:hyperlink>
      <w:r w:rsidRPr="00720313">
        <w:rPr>
          <w:rFonts w:ascii="Arial" w:eastAsia="Arial" w:hAnsi="Arial" w:cs="Arial"/>
          <w:sz w:val="22"/>
          <w:szCs w:val="22"/>
          <w:bdr w:val="nil"/>
          <w:lang w:val="es-ES_tradnl"/>
        </w:rPr>
        <w:t>en Facebook. Además, use nuestro ha</w:t>
      </w:r>
      <w:r w:rsidRPr="00720313">
        <w:rPr>
          <w:rFonts w:ascii="Arial" w:eastAsia="Arial" w:hAnsi="Arial" w:cs="Arial"/>
          <w:sz w:val="22"/>
          <w:szCs w:val="22"/>
          <w:bdr w:val="nil"/>
          <w:lang w:val="es-ES_tradnl"/>
        </w:rPr>
        <w:t xml:space="preserve">shtag oficial </w:t>
      </w:r>
      <w:r w:rsidRPr="00720313">
        <w:rPr>
          <w:rFonts w:ascii="Arial" w:eastAsia="Arial" w:hAnsi="Arial" w:cs="Arial"/>
          <w:b/>
          <w:bCs/>
          <w:sz w:val="22"/>
          <w:szCs w:val="22"/>
          <w:bdr w:val="nil"/>
          <w:lang w:val="es-ES_tradnl"/>
        </w:rPr>
        <w:t>#</w:t>
      </w:r>
      <w:proofErr w:type="spellStart"/>
      <w:r w:rsidRPr="00720313">
        <w:rPr>
          <w:rFonts w:ascii="Arial" w:eastAsia="Arial" w:hAnsi="Arial" w:cs="Arial"/>
          <w:b/>
          <w:bCs/>
          <w:sz w:val="22"/>
          <w:szCs w:val="22"/>
          <w:bdr w:val="nil"/>
          <w:lang w:val="es-ES_tradnl"/>
        </w:rPr>
        <w:t>TheSmartTalk</w:t>
      </w:r>
      <w:proofErr w:type="spellEnd"/>
      <w:r w:rsidRPr="00720313">
        <w:rPr>
          <w:rFonts w:ascii="Arial" w:eastAsia="Arial" w:hAnsi="Arial" w:cs="Arial"/>
          <w:sz w:val="22"/>
          <w:szCs w:val="22"/>
          <w:bdr w:val="nil"/>
          <w:lang w:val="es-ES_tradnl"/>
        </w:rPr>
        <w:t xml:space="preserve"> en los mensajes de las redes sociales. También puede incluir </w:t>
      </w:r>
      <w:r w:rsidRPr="00720313">
        <w:rPr>
          <w:rFonts w:ascii="Arial" w:eastAsia="Arial" w:hAnsi="Arial" w:cs="Arial"/>
          <w:b/>
          <w:bCs/>
          <w:sz w:val="22"/>
          <w:szCs w:val="22"/>
          <w:bdr w:val="nil"/>
          <w:lang w:val="es-ES_tradnl"/>
        </w:rPr>
        <w:t>#</w:t>
      </w:r>
      <w:proofErr w:type="spellStart"/>
      <w:r w:rsidRPr="00720313">
        <w:rPr>
          <w:rFonts w:ascii="Arial" w:eastAsia="Arial" w:hAnsi="Arial" w:cs="Arial"/>
          <w:b/>
          <w:bCs/>
          <w:sz w:val="22"/>
          <w:szCs w:val="22"/>
          <w:bdr w:val="nil"/>
          <w:lang w:val="es-ES_tradnl"/>
        </w:rPr>
        <w:t>HowWePTA</w:t>
      </w:r>
      <w:proofErr w:type="spellEnd"/>
      <w:r w:rsidRPr="00720313">
        <w:rPr>
          <w:rFonts w:ascii="Arial" w:eastAsia="Arial" w:hAnsi="Arial" w:cs="Arial"/>
          <w:sz w:val="22"/>
          <w:szCs w:val="22"/>
          <w:bdr w:val="nil"/>
          <w:lang w:val="es-ES_tradnl"/>
        </w:rPr>
        <w:t xml:space="preserve"> y </w:t>
      </w:r>
      <w:r w:rsidRPr="00720313">
        <w:rPr>
          <w:rFonts w:ascii="Arial" w:eastAsia="Arial" w:hAnsi="Arial" w:cs="Arial"/>
          <w:b/>
          <w:bCs/>
          <w:sz w:val="22"/>
          <w:szCs w:val="22"/>
          <w:bdr w:val="nil"/>
          <w:lang w:val="es-ES_tradnl"/>
        </w:rPr>
        <w:t>#</w:t>
      </w:r>
      <w:proofErr w:type="spellStart"/>
      <w:r w:rsidRPr="00720313">
        <w:rPr>
          <w:rFonts w:ascii="Arial" w:eastAsia="Arial" w:hAnsi="Arial" w:cs="Arial"/>
          <w:b/>
          <w:bCs/>
          <w:sz w:val="22"/>
          <w:szCs w:val="22"/>
          <w:bdr w:val="nil"/>
          <w:lang w:val="es-ES_tradnl"/>
        </w:rPr>
        <w:t>PTAProud</w:t>
      </w:r>
      <w:proofErr w:type="spellEnd"/>
      <w:r w:rsidRPr="00720313">
        <w:rPr>
          <w:rFonts w:ascii="Arial" w:eastAsia="Arial" w:hAnsi="Arial" w:cs="Arial"/>
          <w:sz w:val="22"/>
          <w:szCs w:val="22"/>
          <w:bdr w:val="nil"/>
          <w:lang w:val="es-ES_tradnl"/>
        </w:rPr>
        <w:t>. Es útil añadir un enlace que redirija a los usuarios a una página web en la que obtendrán más información. Puede insertar un enlace con sus mensajes de redes sociales que rediri</w:t>
      </w:r>
      <w:r w:rsidRPr="00720313">
        <w:rPr>
          <w:rFonts w:ascii="Arial" w:eastAsia="Arial" w:hAnsi="Arial" w:cs="Arial"/>
          <w:sz w:val="22"/>
          <w:szCs w:val="22"/>
          <w:bdr w:val="nil"/>
          <w:lang w:val="es-ES_tradnl"/>
        </w:rPr>
        <w:t>ja a los usuarios al sitio en la web de su PTA, un artículo de noticias o un blog. Y no olvide poner un enlace a su inscripción en línea.</w:t>
      </w:r>
    </w:p>
    <w:p w14:paraId="235C1297" w14:textId="77777777" w:rsidR="004838FA" w:rsidRPr="00720313" w:rsidRDefault="002F2952" w:rsidP="00AF0721">
      <w:pPr>
        <w:pStyle w:val="BodyText"/>
        <w:spacing w:line="240" w:lineRule="auto"/>
        <w:jc w:val="left"/>
        <w:rPr>
          <w:rFonts w:ascii="Arial" w:hAnsi="Arial" w:cs="Arial"/>
          <w:lang w:val="es-ES_tradnl"/>
        </w:rPr>
      </w:pPr>
    </w:p>
    <w:p w14:paraId="1E41F5DC" w14:textId="77777777" w:rsidR="004838FA" w:rsidRPr="00720313" w:rsidRDefault="002F2952" w:rsidP="00AF0721">
      <w:pPr>
        <w:pStyle w:val="BodyText"/>
        <w:jc w:val="left"/>
        <w:rPr>
          <w:rFonts w:ascii="Arial" w:hAnsi="Arial" w:cs="Arial"/>
          <w:lang w:val="es-ES_tradnl"/>
        </w:rPr>
      </w:pPr>
      <w:r w:rsidRPr="00720313">
        <w:rPr>
          <w:rFonts w:ascii="Arial" w:eastAsia="Arial" w:hAnsi="Arial" w:cs="Arial"/>
          <w:b/>
          <w:bCs/>
          <w:color w:val="DA5F15"/>
          <w:bdr w:val="nil"/>
          <w:lang w:val="es-ES_tradnl"/>
        </w:rPr>
        <w:t>Algunos ejemplos de publicaciones</w:t>
      </w:r>
    </w:p>
    <w:p w14:paraId="6381CBF1" w14:textId="77777777" w:rsidR="004838FA" w:rsidRPr="00720313" w:rsidRDefault="002F2952" w:rsidP="00AF0721">
      <w:pPr>
        <w:pStyle w:val="TableParagraph"/>
        <w:numPr>
          <w:ilvl w:val="0"/>
          <w:numId w:val="12"/>
        </w:numPr>
        <w:spacing w:before="85"/>
        <w:ind w:right="276"/>
        <w:rPr>
          <w:rFonts w:ascii="Arial" w:eastAsia="Calibri" w:hAnsi="Arial" w:cs="Arial"/>
          <w:lang w:val="es-ES_tradnl"/>
        </w:rPr>
      </w:pPr>
      <w:bookmarkStart w:id="0" w:name="Sample_Posts"/>
      <w:bookmarkEnd w:id="0"/>
      <w:r w:rsidRPr="00720313">
        <w:rPr>
          <w:rFonts w:ascii="Arial" w:eastAsia="Arial" w:hAnsi="Arial" w:cs="Arial"/>
          <w:spacing w:val="-1"/>
          <w:bdr w:val="nil"/>
          <w:lang w:val="es-ES_tradnl"/>
        </w:rPr>
        <w:t xml:space="preserve">El programa familiar Smart </w:t>
      </w:r>
      <w:proofErr w:type="spellStart"/>
      <w:r w:rsidRPr="00720313">
        <w:rPr>
          <w:rFonts w:ascii="Arial" w:eastAsia="Arial" w:hAnsi="Arial" w:cs="Arial"/>
          <w:spacing w:val="-1"/>
          <w:bdr w:val="nil"/>
          <w:lang w:val="es-ES_tradnl"/>
        </w:rPr>
        <w:t>Talk</w:t>
      </w:r>
      <w:proofErr w:type="spellEnd"/>
      <w:r w:rsidRPr="00720313">
        <w:rPr>
          <w:rFonts w:ascii="Arial" w:eastAsia="Arial" w:hAnsi="Arial" w:cs="Arial"/>
          <w:spacing w:val="-1"/>
          <w:bdr w:val="nil"/>
          <w:lang w:val="es-ES_tradnl"/>
        </w:rPr>
        <w:t xml:space="preserve"> a tu propio ritmo ayuda a las familias a ampliar sus conocimientos en seguridad digital y establecer reglas tecnológicas cuando les sea más conveniente a</w:t>
      </w:r>
      <w:r w:rsidRPr="00720313">
        <w:rPr>
          <w:rFonts w:ascii="Arial" w:eastAsia="Arial" w:hAnsi="Arial" w:cs="Arial"/>
          <w:spacing w:val="-1"/>
          <w:bdr w:val="nil"/>
          <w:lang w:val="es-ES_tradnl"/>
        </w:rPr>
        <w:t xml:space="preserve"> ustedes. Empiecen a hablar hoy mismo: </w:t>
      </w:r>
      <w:r w:rsidRPr="00720313">
        <w:rPr>
          <w:rFonts w:ascii="Arial" w:eastAsia="Arial" w:hAnsi="Arial" w:cs="Arial"/>
          <w:spacing w:val="-1"/>
          <w:highlight w:val="yellow"/>
          <w:bdr w:val="nil"/>
          <w:lang w:val="es-ES_tradnl"/>
        </w:rPr>
        <w:t>[Inserte el enlace del módulo a tu propio ritmo]</w:t>
      </w:r>
      <w:r w:rsidRPr="00720313">
        <w:rPr>
          <w:rFonts w:ascii="Arial" w:eastAsia="Arial" w:hAnsi="Arial" w:cs="Arial"/>
          <w:spacing w:val="-1"/>
          <w:bdr w:val="nil"/>
          <w:lang w:val="es-ES_tradnl"/>
        </w:rPr>
        <w:t>. @</w:t>
      </w:r>
      <w:proofErr w:type="spellStart"/>
      <w:r w:rsidRPr="00720313">
        <w:rPr>
          <w:rFonts w:ascii="Arial" w:eastAsia="Arial" w:hAnsi="Arial" w:cs="Arial"/>
          <w:spacing w:val="-1"/>
          <w:bdr w:val="nil"/>
          <w:lang w:val="es-ES_tradnl"/>
        </w:rPr>
        <w:t>NationalPTA</w:t>
      </w:r>
      <w:proofErr w:type="spellEnd"/>
      <w:r w:rsidRPr="00720313">
        <w:rPr>
          <w:rFonts w:ascii="Arial" w:eastAsia="Arial" w:hAnsi="Arial" w:cs="Arial"/>
          <w:spacing w:val="-1"/>
          <w:bdr w:val="nil"/>
          <w:lang w:val="es-ES_tradnl"/>
        </w:rPr>
        <w:t xml:space="preserve"> </w:t>
      </w:r>
      <w:r w:rsidRPr="00720313">
        <w:rPr>
          <w:rFonts w:ascii="Arial" w:eastAsia="Arial" w:hAnsi="Arial" w:cs="Arial"/>
          <w:spacing w:val="-1"/>
          <w:bdr w:val="nil"/>
          <w:lang w:val="es-ES_tradnl"/>
        </w:rPr>
        <w:t>#</w:t>
      </w:r>
      <w:proofErr w:type="spellStart"/>
      <w:r w:rsidRPr="00720313">
        <w:rPr>
          <w:rFonts w:ascii="Arial" w:eastAsia="Arial" w:hAnsi="Arial" w:cs="Arial"/>
          <w:spacing w:val="-1"/>
          <w:bdr w:val="nil"/>
          <w:lang w:val="es-ES_tradnl"/>
        </w:rPr>
        <w:t>TheSmartTalk</w:t>
      </w:r>
      <w:proofErr w:type="spellEnd"/>
      <w:r w:rsidRPr="00720313">
        <w:rPr>
          <w:rFonts w:ascii="Arial" w:eastAsia="Arial" w:hAnsi="Arial" w:cs="Arial"/>
          <w:spacing w:val="-1"/>
          <w:bdr w:val="nil"/>
          <w:lang w:val="es-ES_tradnl"/>
        </w:rPr>
        <w:t xml:space="preserve"> #</w:t>
      </w:r>
      <w:proofErr w:type="spellStart"/>
      <w:r w:rsidRPr="00720313">
        <w:rPr>
          <w:rFonts w:ascii="Arial" w:eastAsia="Arial" w:hAnsi="Arial" w:cs="Arial"/>
          <w:spacing w:val="-1"/>
          <w:bdr w:val="nil"/>
          <w:lang w:val="es-ES_tradnl"/>
        </w:rPr>
        <w:t>PTAProud</w:t>
      </w:r>
      <w:proofErr w:type="spellEnd"/>
      <w:r w:rsidRPr="00720313">
        <w:rPr>
          <w:rFonts w:ascii="Arial" w:eastAsia="Arial" w:hAnsi="Arial" w:cs="Arial"/>
          <w:spacing w:val="-1"/>
          <w:bdr w:val="nil"/>
          <w:lang w:val="es-ES_tradnl"/>
        </w:rPr>
        <w:t xml:space="preserve"> #</w:t>
      </w:r>
      <w:proofErr w:type="spellStart"/>
      <w:r w:rsidRPr="00720313">
        <w:rPr>
          <w:rFonts w:ascii="Arial" w:eastAsia="Arial" w:hAnsi="Arial" w:cs="Arial"/>
          <w:spacing w:val="-1"/>
          <w:bdr w:val="nil"/>
          <w:lang w:val="es-ES_tradnl"/>
        </w:rPr>
        <w:t>HowWePTA</w:t>
      </w:r>
      <w:proofErr w:type="spellEnd"/>
    </w:p>
    <w:p w14:paraId="0579C049" w14:textId="77777777" w:rsidR="004838FA" w:rsidRPr="00720313" w:rsidRDefault="002F2952" w:rsidP="00AF0721">
      <w:pPr>
        <w:pStyle w:val="TableParagraph"/>
        <w:numPr>
          <w:ilvl w:val="0"/>
          <w:numId w:val="12"/>
        </w:numPr>
        <w:spacing w:before="85"/>
        <w:ind w:right="276"/>
        <w:rPr>
          <w:rFonts w:eastAsiaTheme="minorEastAsia"/>
          <w:lang w:val="es-ES_tradnl"/>
        </w:rPr>
      </w:pPr>
      <w:r w:rsidRPr="00720313">
        <w:rPr>
          <w:rFonts w:ascii="Arial" w:eastAsia="Arial" w:hAnsi="Arial" w:cs="Arial"/>
          <w:spacing w:val="-1"/>
          <w:bdr w:val="nil"/>
          <w:lang w:val="es-ES_tradnl"/>
        </w:rPr>
        <w:t>¿Sus hijos usan dispositivos? Deles las herramientas para que tomen decisiones virtuales más inteligentes haciendo juntos el programa familiar Sm</w:t>
      </w:r>
      <w:r w:rsidRPr="00720313">
        <w:rPr>
          <w:rFonts w:ascii="Arial" w:eastAsia="Arial" w:hAnsi="Arial" w:cs="Arial"/>
          <w:spacing w:val="-1"/>
          <w:bdr w:val="nil"/>
          <w:lang w:val="es-ES_tradnl"/>
        </w:rPr>
        <w:t xml:space="preserve">art </w:t>
      </w:r>
      <w:proofErr w:type="spellStart"/>
      <w:r w:rsidRPr="00720313">
        <w:rPr>
          <w:rFonts w:ascii="Arial" w:eastAsia="Arial" w:hAnsi="Arial" w:cs="Arial"/>
          <w:spacing w:val="-1"/>
          <w:bdr w:val="nil"/>
          <w:lang w:val="es-ES_tradnl"/>
        </w:rPr>
        <w:t>Talk</w:t>
      </w:r>
      <w:proofErr w:type="spellEnd"/>
      <w:r w:rsidRPr="00720313">
        <w:rPr>
          <w:rFonts w:ascii="Arial" w:eastAsia="Arial" w:hAnsi="Arial" w:cs="Arial"/>
          <w:spacing w:val="-1"/>
          <w:bdr w:val="nil"/>
          <w:lang w:val="es-ES_tradnl"/>
        </w:rPr>
        <w:t xml:space="preserve">. Háganlo a su propio ritmo desde la comodidad de su hogar. Empiecen a hablar hoy mismo: </w:t>
      </w:r>
      <w:r w:rsidRPr="00720313">
        <w:rPr>
          <w:rFonts w:ascii="Arial" w:eastAsia="Arial" w:hAnsi="Arial" w:cs="Arial"/>
          <w:spacing w:val="-1"/>
          <w:highlight w:val="yellow"/>
          <w:bdr w:val="nil"/>
          <w:lang w:val="es-ES_tradnl"/>
        </w:rPr>
        <w:t>[Inserte el enlace del módulo a tu propio ritmo]</w:t>
      </w:r>
      <w:r w:rsidRPr="00720313">
        <w:rPr>
          <w:rFonts w:ascii="Arial" w:eastAsia="Arial" w:hAnsi="Arial" w:cs="Arial"/>
          <w:spacing w:val="-1"/>
          <w:bdr w:val="nil"/>
          <w:lang w:val="es-ES_tradnl"/>
        </w:rPr>
        <w:t>. @</w:t>
      </w:r>
      <w:proofErr w:type="spellStart"/>
      <w:r w:rsidRPr="00720313">
        <w:rPr>
          <w:rFonts w:ascii="Arial" w:eastAsia="Arial" w:hAnsi="Arial" w:cs="Arial"/>
          <w:spacing w:val="-1"/>
          <w:bdr w:val="nil"/>
          <w:lang w:val="es-ES_tradnl"/>
        </w:rPr>
        <w:t>NationalPTA</w:t>
      </w:r>
      <w:proofErr w:type="spellEnd"/>
      <w:r w:rsidRPr="00720313">
        <w:rPr>
          <w:rFonts w:ascii="Arial" w:eastAsia="Arial" w:hAnsi="Arial" w:cs="Arial"/>
          <w:spacing w:val="-1"/>
          <w:bdr w:val="nil"/>
          <w:lang w:val="es-ES_tradnl"/>
        </w:rPr>
        <w:t xml:space="preserve"> #</w:t>
      </w:r>
      <w:proofErr w:type="spellStart"/>
      <w:r w:rsidRPr="00720313">
        <w:rPr>
          <w:rFonts w:ascii="Arial" w:eastAsia="Arial" w:hAnsi="Arial" w:cs="Arial"/>
          <w:spacing w:val="-1"/>
          <w:bdr w:val="nil"/>
          <w:lang w:val="es-ES_tradnl"/>
        </w:rPr>
        <w:t>TheSmartTalk</w:t>
      </w:r>
      <w:proofErr w:type="spellEnd"/>
      <w:r w:rsidRPr="00720313">
        <w:rPr>
          <w:rFonts w:ascii="Arial" w:eastAsia="Arial" w:hAnsi="Arial" w:cs="Arial"/>
          <w:spacing w:val="-1"/>
          <w:bdr w:val="nil"/>
          <w:lang w:val="es-ES_tradnl"/>
        </w:rPr>
        <w:t xml:space="preserve"> #</w:t>
      </w:r>
      <w:proofErr w:type="spellStart"/>
      <w:r w:rsidRPr="00720313">
        <w:rPr>
          <w:rFonts w:ascii="Arial" w:eastAsia="Arial" w:hAnsi="Arial" w:cs="Arial"/>
          <w:spacing w:val="-1"/>
          <w:bdr w:val="nil"/>
          <w:lang w:val="es-ES_tradnl"/>
        </w:rPr>
        <w:t>PTAProud</w:t>
      </w:r>
      <w:proofErr w:type="spellEnd"/>
      <w:r w:rsidRPr="00720313">
        <w:rPr>
          <w:rFonts w:ascii="Arial" w:eastAsia="Arial" w:hAnsi="Arial" w:cs="Arial"/>
          <w:spacing w:val="-1"/>
          <w:bdr w:val="nil"/>
          <w:lang w:val="es-ES_tradnl"/>
        </w:rPr>
        <w:t xml:space="preserve"> #</w:t>
      </w:r>
      <w:proofErr w:type="spellStart"/>
      <w:r w:rsidRPr="00720313">
        <w:rPr>
          <w:rFonts w:ascii="Arial" w:eastAsia="Arial" w:hAnsi="Arial" w:cs="Arial"/>
          <w:spacing w:val="-1"/>
          <w:bdr w:val="nil"/>
          <w:lang w:val="es-ES_tradnl"/>
        </w:rPr>
        <w:t>HowWePTA</w:t>
      </w:r>
      <w:proofErr w:type="spellEnd"/>
    </w:p>
    <w:p w14:paraId="2AD25AEE" w14:textId="0657CDA2" w:rsidR="004838FA" w:rsidRPr="00720313" w:rsidRDefault="002F2952" w:rsidP="00AF0721">
      <w:pPr>
        <w:pStyle w:val="TableParagraph"/>
        <w:numPr>
          <w:ilvl w:val="0"/>
          <w:numId w:val="12"/>
        </w:numPr>
        <w:spacing w:before="85"/>
        <w:ind w:right="276"/>
        <w:rPr>
          <w:rFonts w:eastAsiaTheme="minorEastAsia"/>
          <w:lang w:val="es-ES_tradnl"/>
        </w:rPr>
      </w:pPr>
      <w:r w:rsidRPr="00720313">
        <w:rPr>
          <w:rFonts w:ascii="Arial" w:eastAsia="Arial" w:hAnsi="Arial" w:cs="Arial"/>
          <w:bdr w:val="nil"/>
          <w:lang w:val="es-ES_tradnl"/>
        </w:rPr>
        <w:t>Sabemos que tienen vidas ajetreadas</w:t>
      </w:r>
      <w:r w:rsidR="00EF6224">
        <w:rPr>
          <w:rFonts w:ascii="Arial" w:eastAsia="Arial" w:hAnsi="Arial" w:cs="Arial"/>
          <w:bdr w:val="nil"/>
          <w:lang w:val="es-ES_tradnl"/>
        </w:rPr>
        <w:t>, por eso,</w:t>
      </w:r>
      <w:r w:rsidRPr="00720313">
        <w:rPr>
          <w:rFonts w:ascii="Arial" w:eastAsia="Arial" w:hAnsi="Arial" w:cs="Arial"/>
          <w:bdr w:val="nil"/>
          <w:lang w:val="es-ES_tradnl"/>
        </w:rPr>
        <w:t xml:space="preserve"> </w:t>
      </w:r>
      <w:r w:rsidR="00EF6224">
        <w:rPr>
          <w:rFonts w:ascii="Arial" w:eastAsia="Arial" w:hAnsi="Arial" w:cs="Arial"/>
          <w:bdr w:val="nil"/>
          <w:lang w:val="es-ES_tradnl"/>
        </w:rPr>
        <w:t>q</w:t>
      </w:r>
      <w:r w:rsidRPr="00720313">
        <w:rPr>
          <w:rFonts w:ascii="Arial" w:eastAsia="Arial" w:hAnsi="Arial" w:cs="Arial"/>
          <w:bdr w:val="nil"/>
          <w:lang w:val="es-ES_tradnl"/>
        </w:rPr>
        <w:t xml:space="preserve">ueremos adaptarnos a sus necesidades. </w:t>
      </w:r>
      <w:r w:rsidRPr="00720313">
        <w:rPr>
          <w:rFonts w:ascii="Arial" w:eastAsia="Arial" w:hAnsi="Arial" w:cs="Arial"/>
          <w:highlight w:val="yellow"/>
          <w:bdr w:val="nil"/>
          <w:lang w:val="es-ES_tradnl"/>
        </w:rPr>
        <w:t>[Escriba el nombre de su PTA]</w:t>
      </w:r>
      <w:r w:rsidR="002A5C98" w:rsidRPr="002A5C98">
        <w:rPr>
          <w:rFonts w:ascii="Arial" w:eastAsia="Arial" w:hAnsi="Arial" w:cs="Arial"/>
          <w:bdr w:val="nil"/>
          <w:lang w:val="es-ES_tradnl"/>
        </w:rPr>
        <w:t xml:space="preserve"> </w:t>
      </w:r>
      <w:r w:rsidRPr="00720313">
        <w:rPr>
          <w:rFonts w:ascii="Arial" w:eastAsia="Arial" w:hAnsi="Arial" w:cs="Arial"/>
          <w:bdr w:val="nil"/>
          <w:lang w:val="es-ES_tradnl"/>
        </w:rPr>
        <w:t xml:space="preserve">está ofreciendo el programa familiar Smart </w:t>
      </w:r>
      <w:proofErr w:type="spellStart"/>
      <w:r w:rsidRPr="00720313">
        <w:rPr>
          <w:rFonts w:ascii="Arial" w:eastAsia="Arial" w:hAnsi="Arial" w:cs="Arial"/>
          <w:bdr w:val="nil"/>
          <w:lang w:val="es-ES_tradnl"/>
        </w:rPr>
        <w:t>Talk</w:t>
      </w:r>
      <w:proofErr w:type="spellEnd"/>
      <w:r w:rsidRPr="00720313">
        <w:rPr>
          <w:rFonts w:ascii="Arial" w:eastAsia="Arial" w:hAnsi="Arial" w:cs="Arial"/>
          <w:bdr w:val="nil"/>
          <w:lang w:val="es-ES_tradnl"/>
        </w:rPr>
        <w:t xml:space="preserve"> a tu propio ritmo para ayudar a las </w:t>
      </w:r>
      <w:r w:rsidRPr="00720313">
        <w:rPr>
          <w:rFonts w:ascii="Arial" w:eastAsia="Arial" w:hAnsi="Arial" w:cs="Arial"/>
          <w:bdr w:val="nil"/>
          <w:lang w:val="es-ES_tradnl"/>
        </w:rPr>
        <w:t xml:space="preserve">familias a acordar reglas de seguridad digital a la hora y en el lugar que elijan. Empiecen a hablar hoy mismo: </w:t>
      </w:r>
      <w:r w:rsidRPr="00720313">
        <w:rPr>
          <w:rFonts w:ascii="Arial" w:eastAsia="Arial" w:hAnsi="Arial" w:cs="Arial"/>
          <w:highlight w:val="yellow"/>
          <w:bdr w:val="nil"/>
          <w:lang w:val="es-ES_tradnl"/>
        </w:rPr>
        <w:t>[Inserte el enlace del módulo a tu propio ritmo]</w:t>
      </w:r>
      <w:r w:rsidRPr="00720313">
        <w:rPr>
          <w:rFonts w:ascii="Arial" w:eastAsia="Arial" w:hAnsi="Arial" w:cs="Arial"/>
          <w:bdr w:val="nil"/>
          <w:lang w:val="es-ES_tradnl"/>
        </w:rPr>
        <w:t>. @</w:t>
      </w:r>
      <w:proofErr w:type="spellStart"/>
      <w:r w:rsidRPr="00720313">
        <w:rPr>
          <w:rFonts w:ascii="Arial" w:eastAsia="Arial" w:hAnsi="Arial" w:cs="Arial"/>
          <w:bdr w:val="nil"/>
          <w:lang w:val="es-ES_tradnl"/>
        </w:rPr>
        <w:t>NationalPTA</w:t>
      </w:r>
      <w:proofErr w:type="spellEnd"/>
      <w:r w:rsidRPr="00720313">
        <w:rPr>
          <w:rFonts w:ascii="Arial" w:eastAsia="Arial" w:hAnsi="Arial" w:cs="Arial"/>
          <w:bdr w:val="nil"/>
          <w:lang w:val="es-ES_tradnl"/>
        </w:rPr>
        <w:t xml:space="preserve"> #</w:t>
      </w:r>
      <w:proofErr w:type="spellStart"/>
      <w:r w:rsidRPr="00720313">
        <w:rPr>
          <w:rFonts w:ascii="Arial" w:eastAsia="Arial" w:hAnsi="Arial" w:cs="Arial"/>
          <w:bdr w:val="nil"/>
          <w:lang w:val="es-ES_tradnl"/>
        </w:rPr>
        <w:t>TheSmartTalk</w:t>
      </w:r>
      <w:proofErr w:type="spellEnd"/>
      <w:r w:rsidRPr="00720313">
        <w:rPr>
          <w:rFonts w:ascii="Arial" w:eastAsia="Arial" w:hAnsi="Arial" w:cs="Arial"/>
          <w:bdr w:val="nil"/>
          <w:lang w:val="es-ES_tradnl"/>
        </w:rPr>
        <w:t xml:space="preserve"> #</w:t>
      </w:r>
      <w:proofErr w:type="spellStart"/>
      <w:r w:rsidRPr="00720313">
        <w:rPr>
          <w:rFonts w:ascii="Arial" w:eastAsia="Arial" w:hAnsi="Arial" w:cs="Arial"/>
          <w:bdr w:val="nil"/>
          <w:lang w:val="es-ES_tradnl"/>
        </w:rPr>
        <w:t>PTAProud</w:t>
      </w:r>
      <w:proofErr w:type="spellEnd"/>
      <w:r w:rsidRPr="00720313">
        <w:rPr>
          <w:rFonts w:ascii="Arial" w:eastAsia="Arial" w:hAnsi="Arial" w:cs="Arial"/>
          <w:bdr w:val="nil"/>
          <w:lang w:val="es-ES_tradnl"/>
        </w:rPr>
        <w:t xml:space="preserve"> </w:t>
      </w:r>
      <w:r w:rsidRPr="00720313">
        <w:rPr>
          <w:rFonts w:ascii="Arial" w:eastAsia="Arial" w:hAnsi="Arial" w:cs="Arial"/>
          <w:bdr w:val="nil"/>
          <w:lang w:val="es-ES_tradnl"/>
        </w:rPr>
        <w:lastRenderedPageBreak/>
        <w:t>#</w:t>
      </w:r>
      <w:proofErr w:type="spellStart"/>
      <w:r w:rsidRPr="00720313">
        <w:rPr>
          <w:rFonts w:ascii="Arial" w:eastAsia="Arial" w:hAnsi="Arial" w:cs="Arial"/>
          <w:bdr w:val="nil"/>
          <w:lang w:val="es-ES_tradnl"/>
        </w:rPr>
        <w:t>HowWePTA</w:t>
      </w:r>
      <w:proofErr w:type="spellEnd"/>
    </w:p>
    <w:p w14:paraId="62F72EF5" w14:textId="77777777" w:rsidR="003132CD" w:rsidRPr="00720313" w:rsidRDefault="002F2952" w:rsidP="00AF0721">
      <w:pPr>
        <w:pStyle w:val="BodyText"/>
        <w:jc w:val="left"/>
        <w:rPr>
          <w:rFonts w:ascii="Arial" w:eastAsia="Times New Roman" w:hAnsi="Arial" w:cs="Arial"/>
          <w:b/>
          <w:bCs/>
          <w:color w:val="DA5F15"/>
          <w:lang w:val="es-ES_tradnl"/>
        </w:rPr>
      </w:pPr>
    </w:p>
    <w:p w14:paraId="3FD14652" w14:textId="77777777" w:rsidR="0044098C" w:rsidRPr="00720313" w:rsidRDefault="002F2952" w:rsidP="00AF0721">
      <w:pPr>
        <w:pStyle w:val="BodyText"/>
        <w:jc w:val="left"/>
        <w:rPr>
          <w:rFonts w:ascii="Arial" w:eastAsia="Times New Roman" w:hAnsi="Arial" w:cs="Arial"/>
          <w:b/>
          <w:bCs/>
          <w:color w:val="DA5F15"/>
          <w:lang w:val="es-ES_tradnl"/>
        </w:rPr>
      </w:pPr>
    </w:p>
    <w:p w14:paraId="5A837F0B" w14:textId="77777777" w:rsidR="004838FA" w:rsidRPr="00720313" w:rsidRDefault="002F2952" w:rsidP="00AF0721">
      <w:pPr>
        <w:pStyle w:val="BodyText"/>
        <w:jc w:val="left"/>
        <w:rPr>
          <w:rFonts w:ascii="Arial" w:eastAsia="Times New Roman" w:hAnsi="Arial" w:cs="Arial"/>
          <w:b/>
          <w:bCs/>
          <w:color w:val="DA5F15"/>
          <w:lang w:val="es-ES_tradnl"/>
        </w:rPr>
      </w:pPr>
      <w:r w:rsidRPr="00720313">
        <w:rPr>
          <w:rFonts w:ascii="Arial" w:eastAsia="Arial" w:hAnsi="Arial" w:cs="Arial"/>
          <w:b/>
          <w:bCs/>
          <w:color w:val="DA5F15"/>
          <w:bdr w:val="nil"/>
          <w:lang w:val="es-ES_tradnl"/>
        </w:rPr>
        <w:t>Algunos enlaces útiles</w:t>
      </w:r>
    </w:p>
    <w:p w14:paraId="01ADBF3D" w14:textId="77777777" w:rsidR="004838FA" w:rsidRPr="00720313" w:rsidRDefault="002F2952" w:rsidP="00AF0721">
      <w:pPr>
        <w:pStyle w:val="ListParagraph"/>
        <w:widowControl w:val="0"/>
        <w:numPr>
          <w:ilvl w:val="0"/>
          <w:numId w:val="13"/>
        </w:numPr>
        <w:tabs>
          <w:tab w:val="left" w:pos="1801"/>
        </w:tabs>
        <w:rPr>
          <w:rFonts w:ascii="Arial" w:hAnsi="Arial" w:cs="Arial"/>
          <w:lang w:val="es-ES_tradnl"/>
        </w:rPr>
      </w:pPr>
      <w:r w:rsidRPr="00720313">
        <w:rPr>
          <w:rFonts w:ascii="Arial" w:eastAsia="Arial" w:hAnsi="Arial" w:cs="Arial"/>
          <w:color w:val="0000FF"/>
          <w:spacing w:val="-1"/>
          <w:u w:val="single" w:color="0000FF"/>
          <w:bdr w:val="nil"/>
          <w:lang w:val="es-ES_tradnl"/>
        </w:rPr>
        <w:t>PTA.org/</w:t>
      </w:r>
      <w:proofErr w:type="spellStart"/>
      <w:r w:rsidRPr="00720313">
        <w:rPr>
          <w:rFonts w:ascii="Arial" w:eastAsia="Arial" w:hAnsi="Arial" w:cs="Arial"/>
          <w:color w:val="0000FF"/>
          <w:spacing w:val="-1"/>
          <w:u w:val="single" w:color="0000FF"/>
          <w:bdr w:val="nil"/>
          <w:lang w:val="es-ES_tradnl"/>
        </w:rPr>
        <w:t>Connected</w:t>
      </w:r>
      <w:proofErr w:type="spellEnd"/>
      <w:r w:rsidRPr="00720313">
        <w:rPr>
          <w:rFonts w:ascii="Arial" w:eastAsia="Arial" w:hAnsi="Arial" w:cs="Arial"/>
          <w:spacing w:val="-1"/>
          <w:u w:color="0000FF"/>
          <w:bdr w:val="nil"/>
          <w:lang w:val="es-ES_tradnl"/>
        </w:rPr>
        <w:t xml:space="preserve"> (la iniciativa de </w:t>
      </w:r>
      <w:r w:rsidRPr="00720313">
        <w:rPr>
          <w:rFonts w:ascii="Arial" w:eastAsia="Arial" w:hAnsi="Arial" w:cs="Arial"/>
          <w:i/>
          <w:iCs/>
          <w:spacing w:val="-1"/>
          <w:u w:color="0000FF"/>
          <w:bdr w:val="nil"/>
          <w:lang w:val="es-ES_tradnl"/>
        </w:rPr>
        <w:t>Seguridad Digital</w:t>
      </w:r>
      <w:r w:rsidRPr="00720313">
        <w:rPr>
          <w:rFonts w:ascii="Arial" w:eastAsia="Arial" w:hAnsi="Arial" w:cs="Arial"/>
          <w:spacing w:val="-1"/>
          <w:u w:color="0000FF"/>
          <w:bdr w:val="nil"/>
          <w:lang w:val="es-ES_tradnl"/>
        </w:rPr>
        <w:t xml:space="preserve"> de </w:t>
      </w:r>
      <w:proofErr w:type="spellStart"/>
      <w:r w:rsidRPr="00720313">
        <w:rPr>
          <w:rFonts w:ascii="Arial" w:eastAsia="Arial" w:hAnsi="Arial" w:cs="Arial"/>
          <w:spacing w:val="-1"/>
          <w:u w:color="0000FF"/>
          <w:bdr w:val="nil"/>
          <w:lang w:val="es-ES_tradnl"/>
        </w:rPr>
        <w:t>National</w:t>
      </w:r>
      <w:proofErr w:type="spellEnd"/>
      <w:r w:rsidRPr="00720313">
        <w:rPr>
          <w:rFonts w:ascii="Arial" w:eastAsia="Arial" w:hAnsi="Arial" w:cs="Arial"/>
          <w:spacing w:val="-1"/>
          <w:u w:color="0000FF"/>
          <w:bdr w:val="nil"/>
          <w:lang w:val="es-ES_tradnl"/>
        </w:rPr>
        <w:t xml:space="preserve"> PTA)</w:t>
      </w:r>
    </w:p>
    <w:p w14:paraId="018E2C67" w14:textId="382ED650" w:rsidR="004838FA" w:rsidRPr="00720313" w:rsidRDefault="002F2952" w:rsidP="00AF0721">
      <w:pPr>
        <w:pStyle w:val="BodyText"/>
        <w:widowControl w:val="0"/>
        <w:numPr>
          <w:ilvl w:val="0"/>
          <w:numId w:val="13"/>
        </w:numPr>
        <w:tabs>
          <w:tab w:val="left" w:pos="1801"/>
        </w:tabs>
        <w:spacing w:before="41" w:line="240" w:lineRule="auto"/>
        <w:jc w:val="left"/>
        <w:rPr>
          <w:rFonts w:ascii="Arial" w:hAnsi="Arial" w:cs="Arial"/>
          <w:sz w:val="22"/>
          <w:szCs w:val="22"/>
          <w:lang w:val="es-ES_tradnl"/>
        </w:rPr>
      </w:pPr>
      <w:hyperlink r:id="rId12" w:history="1">
        <w:r w:rsidRPr="00720313">
          <w:rPr>
            <w:rFonts w:ascii="Arial" w:eastAsia="Arial" w:hAnsi="Arial" w:cs="Arial"/>
            <w:color w:val="0000FF"/>
            <w:sz w:val="22"/>
            <w:szCs w:val="22"/>
            <w:u w:val="single"/>
            <w:bdr w:val="nil"/>
            <w:lang w:val="es-ES_tradnl"/>
          </w:rPr>
          <w:t>TheSmartTalk.org</w:t>
        </w:r>
      </w:hyperlink>
      <w:r w:rsidR="003110CA">
        <w:rPr>
          <w:lang w:val="es-ES_tradnl"/>
        </w:rPr>
        <w:t xml:space="preserve"> </w:t>
      </w:r>
      <w:r w:rsidRPr="00720313">
        <w:rPr>
          <w:rFonts w:ascii="Arial" w:eastAsia="Arial" w:hAnsi="Arial" w:cs="Arial"/>
          <w:sz w:val="22"/>
          <w:szCs w:val="22"/>
          <w:bdr w:val="nil"/>
          <w:lang w:val="es-ES_tradnl"/>
        </w:rPr>
        <w:t xml:space="preserve">(la herramienta de </w:t>
      </w:r>
      <w:proofErr w:type="spellStart"/>
      <w:r w:rsidRPr="00720313">
        <w:rPr>
          <w:rFonts w:ascii="Arial" w:eastAsia="Arial" w:hAnsi="Arial" w:cs="Arial"/>
          <w:sz w:val="22"/>
          <w:szCs w:val="22"/>
          <w:bdr w:val="nil"/>
          <w:lang w:val="es-ES_tradnl"/>
        </w:rPr>
        <w:t>The</w:t>
      </w:r>
      <w:proofErr w:type="spellEnd"/>
      <w:r w:rsidRPr="00720313">
        <w:rPr>
          <w:rFonts w:ascii="Arial" w:eastAsia="Arial" w:hAnsi="Arial" w:cs="Arial"/>
          <w:sz w:val="22"/>
          <w:szCs w:val="22"/>
          <w:bdr w:val="nil"/>
          <w:lang w:val="es-ES_tradnl"/>
        </w:rPr>
        <w:t xml:space="preserve"> Smart </w:t>
      </w:r>
      <w:proofErr w:type="spellStart"/>
      <w:r w:rsidRPr="00720313">
        <w:rPr>
          <w:rFonts w:ascii="Arial" w:eastAsia="Arial" w:hAnsi="Arial" w:cs="Arial"/>
          <w:sz w:val="22"/>
          <w:szCs w:val="22"/>
          <w:bdr w:val="nil"/>
          <w:lang w:val="es-ES_tradnl"/>
        </w:rPr>
        <w:t>Talk</w:t>
      </w:r>
      <w:proofErr w:type="spellEnd"/>
      <w:r w:rsidRPr="00720313">
        <w:rPr>
          <w:rFonts w:ascii="Arial" w:eastAsia="Arial" w:hAnsi="Arial" w:cs="Arial"/>
          <w:sz w:val="22"/>
          <w:szCs w:val="22"/>
          <w:bdr w:val="nil"/>
          <w:lang w:val="es-ES_tradnl"/>
        </w:rPr>
        <w:softHyphen/>
        <w:t>)</w:t>
      </w:r>
    </w:p>
    <w:p w14:paraId="464A2976" w14:textId="77777777" w:rsidR="004838FA" w:rsidRPr="00720313" w:rsidRDefault="002F2952" w:rsidP="00AF0721">
      <w:pPr>
        <w:textAlignment w:val="baseline"/>
        <w:rPr>
          <w:rFonts w:ascii="Arial" w:eastAsia="Times New Roman" w:hAnsi="Arial" w:cs="Arial"/>
          <w:color w:val="000000"/>
          <w:sz w:val="20"/>
          <w:szCs w:val="20"/>
          <w:lang w:val="es-ES_tradnl"/>
        </w:rPr>
      </w:pPr>
    </w:p>
    <w:p w14:paraId="26256DA1" w14:textId="77777777" w:rsidR="00115E4B" w:rsidRPr="00720313" w:rsidRDefault="002F2952" w:rsidP="00AF0721">
      <w:pPr>
        <w:pStyle w:val="BodyText"/>
        <w:jc w:val="left"/>
        <w:rPr>
          <w:rFonts w:ascii="Arial" w:eastAsia="Times New Roman" w:hAnsi="Arial" w:cs="Arial"/>
          <w:b/>
          <w:bCs/>
          <w:color w:val="DA5F15"/>
          <w:lang w:val="es-ES_tradnl"/>
        </w:rPr>
      </w:pPr>
    </w:p>
    <w:p w14:paraId="04EB7117" w14:textId="77777777" w:rsidR="004838FA" w:rsidRPr="00720313" w:rsidRDefault="002F2952" w:rsidP="00AF0721">
      <w:pPr>
        <w:pStyle w:val="BodyText"/>
        <w:jc w:val="left"/>
        <w:rPr>
          <w:rFonts w:ascii="Arial" w:eastAsia="Times New Roman" w:hAnsi="Arial" w:cs="Arial"/>
          <w:b/>
          <w:bCs/>
          <w:color w:val="DA5F15"/>
          <w:lang w:val="es-ES_tradnl"/>
        </w:rPr>
      </w:pPr>
      <w:r w:rsidRPr="00720313">
        <w:rPr>
          <w:rFonts w:ascii="Arial" w:eastAsia="Arial" w:hAnsi="Arial" w:cs="Arial"/>
          <w:b/>
          <w:bCs/>
          <w:color w:val="DA5F15"/>
          <w:bdr w:val="nil"/>
          <w:lang w:val="es-ES_tradnl"/>
        </w:rPr>
        <w:t>Algunos ejemplos de publicaciones para boletines informativos</w:t>
      </w:r>
      <w:r w:rsidRPr="00720313">
        <w:rPr>
          <w:rFonts w:ascii="Arial" w:eastAsia="Arial" w:hAnsi="Arial" w:cs="Arial"/>
          <w:b/>
          <w:bCs/>
          <w:color w:val="DA5F15"/>
          <w:bdr w:val="nil"/>
          <w:lang w:val="es-ES_tradnl"/>
        </w:rPr>
        <w:t xml:space="preserve"> electrónicos </w:t>
      </w:r>
    </w:p>
    <w:p w14:paraId="575E2A4A" w14:textId="77777777" w:rsidR="004838FA" w:rsidRPr="00720313" w:rsidRDefault="002F2952" w:rsidP="00AF0721">
      <w:pPr>
        <w:pStyle w:val="BodyText"/>
        <w:spacing w:line="240" w:lineRule="auto"/>
        <w:jc w:val="left"/>
        <w:rPr>
          <w:rFonts w:ascii="Arial" w:eastAsia="Times New Roman" w:hAnsi="Arial" w:cs="Arial"/>
          <w:color w:val="DA5F15"/>
          <w:sz w:val="22"/>
          <w:szCs w:val="22"/>
          <w:lang w:val="es-ES_tradnl"/>
        </w:rPr>
      </w:pPr>
      <w:r w:rsidRPr="00720313">
        <w:rPr>
          <w:rFonts w:ascii="Arial" w:eastAsia="Arial" w:hAnsi="Arial" w:cs="Arial"/>
          <w:sz w:val="22"/>
          <w:szCs w:val="22"/>
          <w:bdr w:val="nil"/>
          <w:lang w:val="es-ES_tradnl"/>
        </w:rPr>
        <w:t xml:space="preserve">Los boletines informativos electrónicos son una buena manera de difundir el programa </w:t>
      </w:r>
      <w:proofErr w:type="spellStart"/>
      <w:r w:rsidRPr="00720313">
        <w:rPr>
          <w:rFonts w:ascii="Arial" w:eastAsia="Arial" w:hAnsi="Arial" w:cs="Arial"/>
          <w:sz w:val="22"/>
          <w:szCs w:val="22"/>
          <w:bdr w:val="nil"/>
          <w:lang w:val="es-ES_tradnl"/>
        </w:rPr>
        <w:t>The</w:t>
      </w:r>
      <w:proofErr w:type="spellEnd"/>
      <w:r w:rsidRPr="00720313">
        <w:rPr>
          <w:rFonts w:ascii="Arial" w:eastAsia="Arial" w:hAnsi="Arial" w:cs="Arial"/>
          <w:sz w:val="22"/>
          <w:szCs w:val="22"/>
          <w:bdr w:val="nil"/>
          <w:lang w:val="es-ES_tradnl"/>
        </w:rPr>
        <w:t xml:space="preserve"> Smart </w:t>
      </w:r>
      <w:proofErr w:type="spellStart"/>
      <w:r w:rsidRPr="00720313">
        <w:rPr>
          <w:rFonts w:ascii="Arial" w:eastAsia="Arial" w:hAnsi="Arial" w:cs="Arial"/>
          <w:sz w:val="22"/>
          <w:szCs w:val="22"/>
          <w:bdr w:val="nil"/>
          <w:lang w:val="es-ES_tradnl"/>
        </w:rPr>
        <w:t>Talk</w:t>
      </w:r>
      <w:proofErr w:type="spellEnd"/>
      <w:r w:rsidRPr="00720313">
        <w:rPr>
          <w:rFonts w:ascii="Arial" w:eastAsia="Arial" w:hAnsi="Arial" w:cs="Arial"/>
          <w:sz w:val="22"/>
          <w:szCs w:val="22"/>
          <w:bdr w:val="nil"/>
          <w:lang w:val="es-ES_tradnl"/>
        </w:rPr>
        <w:t xml:space="preserve"> a tu propio ritmo entre las familias.  </w:t>
      </w:r>
    </w:p>
    <w:p w14:paraId="528935CB" w14:textId="77777777" w:rsidR="004838FA" w:rsidRPr="00720313" w:rsidRDefault="002F2952" w:rsidP="00AF0721">
      <w:pPr>
        <w:pStyle w:val="BodyText"/>
        <w:spacing w:line="240" w:lineRule="auto"/>
        <w:jc w:val="left"/>
        <w:rPr>
          <w:rFonts w:ascii="Arial" w:eastAsia="Times New Roman" w:hAnsi="Arial" w:cs="Arial"/>
          <w:color w:val="DA5F15"/>
          <w:sz w:val="22"/>
          <w:szCs w:val="22"/>
          <w:lang w:val="es-ES_tradnl"/>
        </w:rPr>
      </w:pPr>
    </w:p>
    <w:p w14:paraId="74E18F93" w14:textId="77777777" w:rsidR="004838FA" w:rsidRPr="00720313" w:rsidRDefault="002F2952" w:rsidP="00AF0721">
      <w:pPr>
        <w:pStyle w:val="BodyText"/>
        <w:widowControl w:val="0"/>
        <w:numPr>
          <w:ilvl w:val="1"/>
          <w:numId w:val="11"/>
        </w:numPr>
        <w:tabs>
          <w:tab w:val="left" w:pos="720"/>
        </w:tabs>
        <w:spacing w:before="1" w:line="240" w:lineRule="auto"/>
        <w:ind w:left="720" w:hanging="360"/>
        <w:jc w:val="left"/>
        <w:rPr>
          <w:rFonts w:ascii="Arial" w:eastAsiaTheme="minorEastAsia" w:hAnsi="Arial" w:cs="Arial"/>
          <w:sz w:val="22"/>
          <w:szCs w:val="22"/>
          <w:lang w:val="es-ES_tradnl"/>
        </w:rPr>
      </w:pPr>
      <w:r w:rsidRPr="00720313">
        <w:rPr>
          <w:rFonts w:ascii="Arial" w:eastAsia="Arial" w:hAnsi="Arial" w:cs="Arial"/>
          <w:sz w:val="22"/>
          <w:szCs w:val="22"/>
          <w:bdr w:val="nil"/>
          <w:lang w:val="es-ES_tradnl"/>
        </w:rPr>
        <w:t xml:space="preserve">Aunque, hoy en día, pareciera que los niños saben más de tecnología que los adultos, sigue siendo importante fijar reglas para regular el comportamiento en Internet. El programa familiar </w:t>
      </w:r>
      <w:proofErr w:type="spellStart"/>
      <w:r w:rsidRPr="00720313">
        <w:rPr>
          <w:rFonts w:ascii="Arial" w:eastAsia="Arial" w:hAnsi="Arial" w:cs="Arial"/>
          <w:sz w:val="22"/>
          <w:szCs w:val="22"/>
          <w:bdr w:val="nil"/>
          <w:lang w:val="es-ES_tradnl"/>
        </w:rPr>
        <w:t>The</w:t>
      </w:r>
      <w:proofErr w:type="spellEnd"/>
      <w:r w:rsidRPr="00720313">
        <w:rPr>
          <w:rFonts w:ascii="Arial" w:eastAsia="Arial" w:hAnsi="Arial" w:cs="Arial"/>
          <w:sz w:val="22"/>
          <w:szCs w:val="22"/>
          <w:bdr w:val="nil"/>
          <w:lang w:val="es-ES_tradnl"/>
        </w:rPr>
        <w:t xml:space="preserve"> Smart </w:t>
      </w:r>
      <w:proofErr w:type="spellStart"/>
      <w:r w:rsidRPr="00720313">
        <w:rPr>
          <w:rFonts w:ascii="Arial" w:eastAsia="Arial" w:hAnsi="Arial" w:cs="Arial"/>
          <w:sz w:val="22"/>
          <w:szCs w:val="22"/>
          <w:bdr w:val="nil"/>
          <w:lang w:val="es-ES_tradnl"/>
        </w:rPr>
        <w:t>Talk</w:t>
      </w:r>
      <w:proofErr w:type="spellEnd"/>
      <w:r w:rsidRPr="00720313">
        <w:rPr>
          <w:rFonts w:ascii="Arial" w:eastAsia="Arial" w:hAnsi="Arial" w:cs="Arial"/>
          <w:sz w:val="22"/>
          <w:szCs w:val="22"/>
          <w:bdr w:val="nil"/>
          <w:lang w:val="es-ES_tradnl"/>
        </w:rPr>
        <w:t xml:space="preserve"> </w:t>
      </w:r>
      <w:r w:rsidRPr="00720313">
        <w:rPr>
          <w:rFonts w:ascii="Arial" w:eastAsia="Arial" w:hAnsi="Arial" w:cs="Arial"/>
          <w:sz w:val="22"/>
          <w:szCs w:val="22"/>
          <w:bdr w:val="nil"/>
          <w:lang w:val="es-ES_tradnl"/>
        </w:rPr>
        <w:t>a tu propio ritmo de [</w:t>
      </w:r>
      <w:r w:rsidRPr="00720313">
        <w:rPr>
          <w:rFonts w:ascii="Arial" w:eastAsia="Arial" w:hAnsi="Arial" w:cs="Arial"/>
          <w:sz w:val="22"/>
          <w:szCs w:val="22"/>
          <w:highlight w:val="yellow"/>
          <w:bdr w:val="nil"/>
          <w:lang w:val="es-ES_tradnl"/>
        </w:rPr>
        <w:t>escriba el nombre de su PTA</w:t>
      </w:r>
      <w:r w:rsidRPr="00720313">
        <w:rPr>
          <w:rFonts w:ascii="Arial" w:eastAsia="Arial" w:hAnsi="Arial" w:cs="Arial"/>
          <w:sz w:val="22"/>
          <w:szCs w:val="22"/>
          <w:bdr w:val="nil"/>
          <w:lang w:val="es-ES_tradnl"/>
        </w:rPr>
        <w:t xml:space="preserve">] ofrece a las familias cierta flexibilidad para que </w:t>
      </w:r>
      <w:r w:rsidRPr="00720313">
        <w:rPr>
          <w:rFonts w:ascii="Arial" w:eastAsia="Arial" w:hAnsi="Arial" w:cs="Arial"/>
          <w:sz w:val="22"/>
          <w:szCs w:val="22"/>
          <w:bdr w:val="nil"/>
          <w:lang w:val="es-ES_tradnl"/>
        </w:rPr>
        <w:t xml:space="preserve">puedan tener charlas sobre seguridad digital y fijar reglas tecnológicas a la hora y en el lugar que elijan. Empiecen a hablar hoy mismo: </w:t>
      </w:r>
      <w:r w:rsidRPr="00720313">
        <w:rPr>
          <w:rFonts w:ascii="Arial" w:eastAsia="Arial" w:hAnsi="Arial" w:cs="Arial"/>
          <w:sz w:val="22"/>
          <w:szCs w:val="22"/>
          <w:highlight w:val="yellow"/>
          <w:bdr w:val="nil"/>
          <w:lang w:val="es-ES_tradnl"/>
        </w:rPr>
        <w:t>[Inserte el enlace del módulo a tu propio</w:t>
      </w:r>
      <w:r w:rsidRPr="00720313">
        <w:rPr>
          <w:rFonts w:ascii="Arial" w:eastAsia="Arial" w:hAnsi="Arial" w:cs="Arial"/>
          <w:sz w:val="22"/>
          <w:szCs w:val="22"/>
          <w:highlight w:val="yellow"/>
          <w:bdr w:val="nil"/>
          <w:lang w:val="es-ES_tradnl"/>
        </w:rPr>
        <w:t xml:space="preserve"> ritmo]</w:t>
      </w:r>
      <w:r w:rsidRPr="00720313">
        <w:rPr>
          <w:rFonts w:ascii="Arial" w:eastAsia="Arial" w:hAnsi="Arial" w:cs="Arial"/>
          <w:sz w:val="22"/>
          <w:szCs w:val="22"/>
          <w:bdr w:val="nil"/>
          <w:lang w:val="es-ES_tradnl"/>
        </w:rPr>
        <w:t>.</w:t>
      </w:r>
    </w:p>
    <w:p w14:paraId="0C4DEAA6" w14:textId="77777777" w:rsidR="004838FA" w:rsidRPr="00720313" w:rsidRDefault="002F2952" w:rsidP="00AF0721">
      <w:pPr>
        <w:tabs>
          <w:tab w:val="left" w:pos="720"/>
        </w:tabs>
        <w:spacing w:before="12"/>
        <w:ind w:left="720"/>
        <w:rPr>
          <w:rFonts w:ascii="Arial" w:hAnsi="Arial" w:cs="Arial"/>
          <w:sz w:val="20"/>
          <w:szCs w:val="20"/>
          <w:lang w:val="es-ES_tradnl"/>
        </w:rPr>
      </w:pPr>
    </w:p>
    <w:p w14:paraId="242F99AE" w14:textId="77777777" w:rsidR="00562925" w:rsidRPr="00720313" w:rsidRDefault="002F2952" w:rsidP="00D72A1F">
      <w:pPr>
        <w:pStyle w:val="BodyText"/>
        <w:widowControl w:val="0"/>
        <w:numPr>
          <w:ilvl w:val="1"/>
          <w:numId w:val="11"/>
        </w:numPr>
        <w:tabs>
          <w:tab w:val="left" w:pos="720"/>
        </w:tabs>
        <w:spacing w:line="240" w:lineRule="auto"/>
        <w:ind w:left="720" w:hanging="360"/>
        <w:jc w:val="left"/>
        <w:rPr>
          <w:rFonts w:ascii="Arial" w:eastAsiaTheme="minorEastAsia" w:hAnsi="Arial" w:cs="Arial"/>
          <w:sz w:val="22"/>
          <w:szCs w:val="22"/>
          <w:lang w:val="es-ES_tradnl"/>
        </w:rPr>
      </w:pPr>
      <w:r w:rsidRPr="00720313">
        <w:rPr>
          <w:rFonts w:ascii="Arial" w:eastAsia="Arial" w:hAnsi="Arial" w:cs="Arial"/>
          <w:spacing w:val="-1"/>
          <w:sz w:val="22"/>
          <w:szCs w:val="22"/>
          <w:bdr w:val="nil"/>
          <w:lang w:val="es-ES_tradnl"/>
        </w:rPr>
        <w:t xml:space="preserve">Criar niños en la era de los teléfonos inteligentes y las redes sociales trae nuevos </w:t>
      </w:r>
      <w:r w:rsidRPr="00720313">
        <w:rPr>
          <w:rFonts w:ascii="Arial" w:eastAsia="Arial" w:hAnsi="Arial" w:cs="Arial"/>
          <w:spacing w:val="-1"/>
          <w:sz w:val="22"/>
          <w:szCs w:val="22"/>
          <w:bdr w:val="nil"/>
          <w:lang w:val="es-ES_tradnl"/>
        </w:rPr>
        <w:t xml:space="preserve">desafíos y preocupaciones a todas las familias. El programa familiar </w:t>
      </w:r>
      <w:proofErr w:type="spellStart"/>
      <w:r w:rsidRPr="00720313">
        <w:rPr>
          <w:rFonts w:ascii="Arial" w:eastAsia="Arial" w:hAnsi="Arial" w:cs="Arial"/>
          <w:spacing w:val="-1"/>
          <w:sz w:val="22"/>
          <w:szCs w:val="22"/>
          <w:bdr w:val="nil"/>
          <w:lang w:val="es-ES_tradnl"/>
        </w:rPr>
        <w:t>The</w:t>
      </w:r>
      <w:proofErr w:type="spellEnd"/>
      <w:r w:rsidRPr="00720313">
        <w:rPr>
          <w:rFonts w:ascii="Arial" w:eastAsia="Arial" w:hAnsi="Arial" w:cs="Arial"/>
          <w:spacing w:val="-1"/>
          <w:sz w:val="22"/>
          <w:szCs w:val="22"/>
          <w:bdr w:val="nil"/>
          <w:lang w:val="es-ES_tradnl"/>
        </w:rPr>
        <w:t xml:space="preserve"> Smart </w:t>
      </w:r>
      <w:proofErr w:type="spellStart"/>
      <w:r w:rsidRPr="00720313">
        <w:rPr>
          <w:rFonts w:ascii="Arial" w:eastAsia="Arial" w:hAnsi="Arial" w:cs="Arial"/>
          <w:spacing w:val="-1"/>
          <w:sz w:val="22"/>
          <w:szCs w:val="22"/>
          <w:bdr w:val="nil"/>
          <w:lang w:val="es-ES_tradnl"/>
        </w:rPr>
        <w:t>Talk</w:t>
      </w:r>
      <w:proofErr w:type="spellEnd"/>
      <w:r w:rsidRPr="00720313">
        <w:rPr>
          <w:rFonts w:ascii="Arial" w:eastAsia="Arial" w:hAnsi="Arial" w:cs="Arial"/>
          <w:spacing w:val="-1"/>
          <w:sz w:val="22"/>
          <w:szCs w:val="22"/>
          <w:bdr w:val="nil"/>
          <w:lang w:val="es-ES_tradnl"/>
        </w:rPr>
        <w:t xml:space="preserve"> a tu propio ritmo de [</w:t>
      </w:r>
      <w:r w:rsidRPr="00720313">
        <w:rPr>
          <w:rFonts w:ascii="Arial" w:eastAsia="Arial" w:hAnsi="Arial" w:cs="Arial"/>
          <w:spacing w:val="-1"/>
          <w:sz w:val="22"/>
          <w:szCs w:val="22"/>
          <w:highlight w:val="yellow"/>
          <w:bdr w:val="nil"/>
          <w:lang w:val="es-ES_tradnl"/>
        </w:rPr>
        <w:t>escriba el nombre de su PTA</w:t>
      </w:r>
      <w:r w:rsidRPr="00720313">
        <w:rPr>
          <w:rFonts w:ascii="Arial" w:eastAsia="Arial" w:hAnsi="Arial" w:cs="Arial"/>
          <w:spacing w:val="-1"/>
          <w:sz w:val="22"/>
          <w:szCs w:val="22"/>
          <w:bdr w:val="nil"/>
          <w:lang w:val="es-ES_tradnl"/>
        </w:rPr>
        <w:t xml:space="preserve">] ayudará a su familia a alinear los criterios de seguridad digital, comportamiento virtual y uso de la tecnología a la hora y en el lugar que elijan. Empiecen a hablar hoy mismo: </w:t>
      </w:r>
      <w:r w:rsidRPr="00720313">
        <w:rPr>
          <w:rFonts w:ascii="Arial" w:eastAsia="Arial" w:hAnsi="Arial" w:cs="Arial"/>
          <w:spacing w:val="-1"/>
          <w:sz w:val="22"/>
          <w:szCs w:val="22"/>
          <w:highlight w:val="yellow"/>
          <w:bdr w:val="nil"/>
          <w:lang w:val="es-ES_tradnl"/>
        </w:rPr>
        <w:t>[Inserte el enlace del módulo a tu propio ritmo]</w:t>
      </w:r>
      <w:r w:rsidRPr="00720313">
        <w:rPr>
          <w:rFonts w:ascii="Arial" w:eastAsia="Arial" w:hAnsi="Arial" w:cs="Arial"/>
          <w:spacing w:val="-1"/>
          <w:sz w:val="22"/>
          <w:szCs w:val="22"/>
          <w:bdr w:val="nil"/>
          <w:lang w:val="es-ES_tradnl"/>
        </w:rPr>
        <w:t>.</w:t>
      </w:r>
    </w:p>
    <w:p w14:paraId="5127649A" w14:textId="77777777" w:rsidR="004838FA" w:rsidRPr="00720313" w:rsidRDefault="002F2952" w:rsidP="00AF0721">
      <w:pPr>
        <w:tabs>
          <w:tab w:val="left" w:pos="720"/>
        </w:tabs>
        <w:spacing w:before="12"/>
        <w:ind w:left="720"/>
        <w:rPr>
          <w:rFonts w:ascii="Arial" w:hAnsi="Arial" w:cs="Arial"/>
          <w:sz w:val="20"/>
          <w:szCs w:val="20"/>
          <w:lang w:val="es-ES_tradnl"/>
        </w:rPr>
      </w:pPr>
    </w:p>
    <w:p w14:paraId="6F4B5138" w14:textId="77777777" w:rsidR="00E5725F" w:rsidRPr="00720313" w:rsidRDefault="002F2952" w:rsidP="00AF0721">
      <w:pPr>
        <w:pStyle w:val="BodyText"/>
        <w:widowControl w:val="0"/>
        <w:numPr>
          <w:ilvl w:val="1"/>
          <w:numId w:val="11"/>
        </w:numPr>
        <w:tabs>
          <w:tab w:val="left" w:pos="720"/>
        </w:tabs>
        <w:spacing w:before="1" w:line="240" w:lineRule="auto"/>
        <w:ind w:left="720" w:hanging="360"/>
        <w:jc w:val="left"/>
        <w:rPr>
          <w:rFonts w:asciiTheme="minorHAnsi" w:eastAsiaTheme="minorEastAsia" w:hAnsiTheme="minorHAnsi"/>
          <w:lang w:val="es-ES_tradnl"/>
        </w:rPr>
      </w:pPr>
      <w:r w:rsidRPr="00720313">
        <w:rPr>
          <w:rFonts w:ascii="Arial" w:eastAsia="Arial" w:hAnsi="Arial" w:cs="Arial"/>
          <w:spacing w:val="-1"/>
          <w:sz w:val="22"/>
          <w:szCs w:val="22"/>
          <w:bdr w:val="nil"/>
          <w:lang w:val="es-ES_tradnl"/>
        </w:rPr>
        <w:t>¿Alguna vez han que</w:t>
      </w:r>
      <w:r w:rsidRPr="00720313">
        <w:rPr>
          <w:rFonts w:ascii="Arial" w:eastAsia="Arial" w:hAnsi="Arial" w:cs="Arial"/>
          <w:spacing w:val="-1"/>
          <w:sz w:val="22"/>
          <w:szCs w:val="22"/>
          <w:bdr w:val="nil"/>
          <w:lang w:val="es-ES_tradnl"/>
        </w:rPr>
        <w:t xml:space="preserve">rido hablar con sus hijos sobre el uso responsable de los dispositivos digitales y no supieron por dónde empezar? El programa familiar </w:t>
      </w:r>
      <w:proofErr w:type="spellStart"/>
      <w:r w:rsidRPr="00720313">
        <w:rPr>
          <w:rFonts w:ascii="Arial" w:eastAsia="Arial" w:hAnsi="Arial" w:cs="Arial"/>
          <w:spacing w:val="-1"/>
          <w:sz w:val="22"/>
          <w:szCs w:val="22"/>
          <w:bdr w:val="nil"/>
          <w:lang w:val="es-ES_tradnl"/>
        </w:rPr>
        <w:t>The</w:t>
      </w:r>
      <w:proofErr w:type="spellEnd"/>
      <w:r w:rsidRPr="00720313">
        <w:rPr>
          <w:rFonts w:ascii="Arial" w:eastAsia="Arial" w:hAnsi="Arial" w:cs="Arial"/>
          <w:spacing w:val="-1"/>
          <w:sz w:val="22"/>
          <w:szCs w:val="22"/>
          <w:bdr w:val="nil"/>
          <w:lang w:val="es-ES_tradnl"/>
        </w:rPr>
        <w:t xml:space="preserve"> Smart </w:t>
      </w:r>
      <w:proofErr w:type="spellStart"/>
      <w:r w:rsidRPr="00720313">
        <w:rPr>
          <w:rFonts w:ascii="Arial" w:eastAsia="Arial" w:hAnsi="Arial" w:cs="Arial"/>
          <w:spacing w:val="-1"/>
          <w:sz w:val="22"/>
          <w:szCs w:val="22"/>
          <w:bdr w:val="nil"/>
          <w:lang w:val="es-ES_tradnl"/>
        </w:rPr>
        <w:t>Talk</w:t>
      </w:r>
      <w:proofErr w:type="spellEnd"/>
      <w:r w:rsidRPr="00720313">
        <w:rPr>
          <w:rFonts w:ascii="Arial" w:eastAsia="Arial" w:hAnsi="Arial" w:cs="Arial"/>
          <w:spacing w:val="-1"/>
          <w:sz w:val="22"/>
          <w:szCs w:val="22"/>
          <w:bdr w:val="nil"/>
          <w:lang w:val="es-ES_tradnl"/>
        </w:rPr>
        <w:t xml:space="preserve"> a tu propio ritmo de [</w:t>
      </w:r>
      <w:r w:rsidRPr="00720313">
        <w:rPr>
          <w:rFonts w:ascii="Arial" w:eastAsia="Arial" w:hAnsi="Arial" w:cs="Arial"/>
          <w:spacing w:val="-1"/>
          <w:sz w:val="22"/>
          <w:szCs w:val="22"/>
          <w:highlight w:val="yellow"/>
          <w:bdr w:val="nil"/>
          <w:lang w:val="es-ES_tradnl"/>
        </w:rPr>
        <w:t>escriba</w:t>
      </w:r>
      <w:r w:rsidRPr="00720313">
        <w:rPr>
          <w:rFonts w:ascii="Arial" w:eastAsia="Arial" w:hAnsi="Arial" w:cs="Arial"/>
          <w:spacing w:val="-1"/>
          <w:sz w:val="22"/>
          <w:szCs w:val="22"/>
          <w:highlight w:val="yellow"/>
          <w:bdr w:val="nil"/>
          <w:lang w:val="es-ES_tradnl"/>
        </w:rPr>
        <w:t xml:space="preserve"> el nombre de su PTA</w:t>
      </w:r>
      <w:r w:rsidRPr="00720313">
        <w:rPr>
          <w:rFonts w:ascii="Arial" w:eastAsia="Arial" w:hAnsi="Arial" w:cs="Arial"/>
          <w:spacing w:val="-1"/>
          <w:sz w:val="22"/>
          <w:szCs w:val="22"/>
          <w:bdr w:val="nil"/>
          <w:lang w:val="es-ES_tradnl"/>
        </w:rPr>
        <w:t xml:space="preserve">] ayudará a su familia a abrir canales de comunicación a la hora y en el lugar que elijan. Empiecen a hablar hoy mismo: </w:t>
      </w:r>
      <w:r w:rsidRPr="00720313">
        <w:rPr>
          <w:rFonts w:ascii="Arial" w:eastAsia="Arial" w:hAnsi="Arial" w:cs="Arial"/>
          <w:spacing w:val="-1"/>
          <w:sz w:val="22"/>
          <w:szCs w:val="22"/>
          <w:highlight w:val="yellow"/>
          <w:bdr w:val="nil"/>
          <w:lang w:val="es-ES_tradnl"/>
        </w:rPr>
        <w:t xml:space="preserve">[Inserte el enlace del módulo a tu </w:t>
      </w:r>
      <w:r w:rsidRPr="00720313">
        <w:rPr>
          <w:rFonts w:ascii="Arial" w:eastAsia="Arial" w:hAnsi="Arial" w:cs="Arial"/>
          <w:spacing w:val="-1"/>
          <w:highlight w:val="yellow"/>
          <w:bdr w:val="nil"/>
          <w:lang w:val="es-ES_tradnl"/>
        </w:rPr>
        <w:t>propio ritmo].</w:t>
      </w:r>
    </w:p>
    <w:p w14:paraId="3777B30D" w14:textId="77777777" w:rsidR="00957FF6" w:rsidRPr="00720313" w:rsidRDefault="002F2952" w:rsidP="00957FF6">
      <w:pPr>
        <w:pStyle w:val="ListParagraph"/>
        <w:rPr>
          <w:rFonts w:asciiTheme="minorHAnsi" w:eastAsiaTheme="minorEastAsia" w:hAnsiTheme="minorHAnsi"/>
          <w:lang w:val="es-ES_tradnl"/>
        </w:rPr>
      </w:pPr>
    </w:p>
    <w:p w14:paraId="061CCE2C" w14:textId="77777777" w:rsidR="00957FF6" w:rsidRPr="00720313" w:rsidRDefault="002F2952" w:rsidP="00957FF6">
      <w:pPr>
        <w:pStyle w:val="BodyText"/>
        <w:widowControl w:val="0"/>
        <w:tabs>
          <w:tab w:val="left" w:pos="720"/>
        </w:tabs>
        <w:spacing w:before="1" w:line="240" w:lineRule="auto"/>
        <w:jc w:val="left"/>
        <w:rPr>
          <w:rFonts w:asciiTheme="minorHAnsi" w:eastAsiaTheme="minorEastAsia" w:hAnsiTheme="minorHAnsi"/>
          <w:lang w:val="es-ES_tradnl"/>
        </w:rPr>
      </w:pPr>
    </w:p>
    <w:p w14:paraId="1A1E164C" w14:textId="77777777" w:rsidR="00957FF6" w:rsidRPr="00720313" w:rsidRDefault="002F2952" w:rsidP="00957FF6">
      <w:pPr>
        <w:pStyle w:val="BodyText"/>
        <w:spacing w:line="276" w:lineRule="auto"/>
        <w:rPr>
          <w:rFonts w:ascii="Arial" w:eastAsia="Times New Roman" w:hAnsi="Arial" w:cs="Arial"/>
          <w:b/>
          <w:bCs/>
          <w:color w:val="C45911" w:themeColor="accent2" w:themeShade="BF"/>
          <w:lang w:val="es-ES_tradnl"/>
        </w:rPr>
      </w:pPr>
    </w:p>
    <w:p w14:paraId="0F4A30D0" w14:textId="77777777" w:rsidR="00957FF6" w:rsidRPr="00720313" w:rsidRDefault="002F2952" w:rsidP="00957FF6">
      <w:pPr>
        <w:tabs>
          <w:tab w:val="left" w:pos="720"/>
        </w:tabs>
        <w:spacing w:before="12" w:line="276" w:lineRule="auto"/>
        <w:ind w:left="720"/>
        <w:rPr>
          <w:rFonts w:ascii="Arial" w:hAnsi="Arial" w:cs="Arial"/>
          <w:sz w:val="20"/>
          <w:szCs w:val="20"/>
          <w:lang w:val="es-ES_tradnl"/>
        </w:rPr>
      </w:pPr>
    </w:p>
    <w:p w14:paraId="2C3F4ED1" w14:textId="77777777" w:rsidR="00957FF6" w:rsidRPr="00720313" w:rsidRDefault="002F2952" w:rsidP="00957FF6">
      <w:pPr>
        <w:pStyle w:val="BodyText"/>
        <w:spacing w:before="1" w:line="276" w:lineRule="auto"/>
        <w:ind w:left="720"/>
        <w:rPr>
          <w:rFonts w:asciiTheme="minorHAnsi" w:eastAsiaTheme="minorEastAsia" w:hAnsiTheme="minorHAnsi"/>
          <w:lang w:val="es-ES_tradnl"/>
        </w:rPr>
      </w:pPr>
    </w:p>
    <w:p w14:paraId="13BF64B2" w14:textId="77777777" w:rsidR="00957FF6" w:rsidRPr="00720313" w:rsidRDefault="002F2952" w:rsidP="00957FF6">
      <w:pPr>
        <w:pStyle w:val="BodyText"/>
        <w:tabs>
          <w:tab w:val="left" w:pos="720"/>
        </w:tabs>
        <w:spacing w:before="12" w:line="276" w:lineRule="auto"/>
        <w:rPr>
          <w:rFonts w:ascii="Arial" w:hAnsi="Arial" w:cs="Arial"/>
          <w:lang w:val="es-ES_tradnl"/>
        </w:rPr>
      </w:pPr>
    </w:p>
    <w:p w14:paraId="3086C00E" w14:textId="77777777" w:rsidR="00957FF6" w:rsidRPr="00720313" w:rsidRDefault="002F2952" w:rsidP="00957FF6">
      <w:pPr>
        <w:pStyle w:val="ListParagraph"/>
        <w:spacing w:line="276" w:lineRule="auto"/>
        <w:rPr>
          <w:rFonts w:ascii="Arial" w:hAnsi="Arial" w:cs="Arial"/>
          <w:lang w:val="es-ES_tradnl"/>
        </w:rPr>
      </w:pPr>
    </w:p>
    <w:p w14:paraId="7B2E55C0" w14:textId="77777777" w:rsidR="00957FF6" w:rsidRPr="00720313" w:rsidRDefault="002F2952" w:rsidP="00957FF6">
      <w:pPr>
        <w:pStyle w:val="BodyText"/>
        <w:widowControl w:val="0"/>
        <w:tabs>
          <w:tab w:val="left" w:pos="720"/>
        </w:tabs>
        <w:spacing w:before="1" w:line="240" w:lineRule="auto"/>
        <w:jc w:val="left"/>
        <w:rPr>
          <w:rFonts w:asciiTheme="minorHAnsi" w:eastAsiaTheme="minorEastAsia" w:hAnsiTheme="minorHAnsi"/>
          <w:lang w:val="es-ES_tradnl"/>
        </w:rPr>
      </w:pPr>
      <w:bookmarkStart w:id="1" w:name="_GoBack"/>
      <w:bookmarkEnd w:id="1"/>
    </w:p>
    <w:sectPr w:rsidR="00957FF6" w:rsidRPr="00720313" w:rsidSect="0018557D">
      <w:headerReference w:type="default" r:id="rId13"/>
      <w:footerReference w:type="default" r:id="rId14"/>
      <w:headerReference w:type="first" r:id="rId15"/>
      <w:footerReference w:type="first" r:id="rId16"/>
      <w:pgSz w:w="12240" w:h="15840"/>
      <w:pgMar w:top="1314" w:right="1440" w:bottom="1440" w:left="1440" w:header="1606" w:footer="9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0FD660" w14:textId="77777777" w:rsidR="002F2952" w:rsidRDefault="002F2952">
      <w:r>
        <w:separator/>
      </w:r>
    </w:p>
  </w:endnote>
  <w:endnote w:type="continuationSeparator" w:id="0">
    <w:p w14:paraId="4D649901" w14:textId="77777777" w:rsidR="002F2952" w:rsidRDefault="002F2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E6169" w14:textId="77777777" w:rsidR="004167C8" w:rsidRDefault="002F2952">
    <w:r w:rsidRPr="0018557D">
      <w:rPr>
        <w:noProof/>
      </w:rPr>
      <mc:AlternateContent>
        <mc:Choice Requires="wpg">
          <w:drawing>
            <wp:anchor distT="0" distB="0" distL="114300" distR="114300" simplePos="0" relativeHeight="251661312" behindDoc="0" locked="0" layoutInCell="1" allowOverlap="1" wp14:anchorId="56264A18" wp14:editId="15F55889">
              <wp:simplePos x="0" y="0"/>
              <wp:positionH relativeFrom="column">
                <wp:posOffset>0</wp:posOffset>
              </wp:positionH>
              <wp:positionV relativeFrom="paragraph">
                <wp:posOffset>9235440</wp:posOffset>
              </wp:positionV>
              <wp:extent cx="8087360" cy="715645"/>
              <wp:effectExtent l="0" t="0" r="0" b="0"/>
              <wp:wrapNone/>
              <wp:docPr id="3" name="Group 3"/>
              <wp:cNvGraphicFramePr/>
              <a:graphic xmlns:a="http://schemas.openxmlformats.org/drawingml/2006/main">
                <a:graphicData uri="http://schemas.microsoft.com/office/word/2010/wordprocessingGroup">
                  <wpg:wgp>
                    <wpg:cNvGrpSpPr/>
                    <wpg:grpSpPr>
                      <a:xfrm>
                        <a:off x="0" y="0"/>
                        <a:ext cx="8087360" cy="715645"/>
                        <a:chOff x="0" y="0"/>
                        <a:chExt cx="8087360" cy="715645"/>
                      </a:xfrm>
                    </wpg:grpSpPr>
                    <wps:wsp>
                      <wps:cNvPr id="4" name="Text Box 4"/>
                      <wps:cNvSpPr txBox="1"/>
                      <wps:spPr>
                        <a:xfrm>
                          <a:off x="0" y="0"/>
                          <a:ext cx="1663700" cy="539750"/>
                        </a:xfrm>
                        <a:prstGeom prst="rect">
                          <a:avLst/>
                        </a:prstGeom>
                        <a:noFill/>
                        <a:ln w="6350">
                          <a:noFill/>
                        </a:ln>
                      </wps:spPr>
                      <wps:txbx>
                        <w:txbxContent>
                          <w:p w14:paraId="2805A169" w14:textId="77777777" w:rsidR="0018557D" w:rsidRPr="00072A3D" w:rsidRDefault="002F2952" w:rsidP="0018557D">
                            <w:pPr>
                              <w:spacing w:line="180" w:lineRule="exact"/>
                              <w:jc w:val="center"/>
                              <w:rPr>
                                <w:sz w:val="16"/>
                                <w:szCs w:val="16"/>
                              </w:rPr>
                            </w:pPr>
                            <w:r>
                              <w:rPr>
                                <w:rFonts w:cs="Calibri"/>
                                <w:sz w:val="16"/>
                                <w:szCs w:val="16"/>
                                <w:bdr w:val="nil"/>
                                <w:lang w:val="es-ES_tradnl"/>
                              </w:rPr>
                              <w:t xml:space="preserve">Patrocinado por </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6" name="Text Box 6">
                        <a:hlinkClick r:id="rId1"/>
                      </wps:cNvPr>
                      <wps:cNvSpPr txBox="1"/>
                      <wps:spPr>
                        <a:xfrm>
                          <a:off x="6477000" y="469900"/>
                          <a:ext cx="1610360" cy="245745"/>
                        </a:xfrm>
                        <a:prstGeom prst="rect">
                          <a:avLst/>
                        </a:prstGeom>
                        <a:noFill/>
                        <a:ln w="6350">
                          <a:noFill/>
                        </a:ln>
                      </wps:spPr>
                      <wps:txbx>
                        <w:txbxContent>
                          <w:p w14:paraId="661D9DAA" w14:textId="77777777" w:rsidR="0018557D" w:rsidRPr="00072A3D" w:rsidRDefault="002F2952" w:rsidP="0018557D">
                            <w:pPr>
                              <w:jc w:val="center"/>
                              <w:rPr>
                                <w:b/>
                                <w:bCs/>
                                <w:color w:val="808080" w:themeColor="background1" w:themeShade="80"/>
                                <w:sz w:val="18"/>
                                <w:szCs w:val="16"/>
                              </w:rPr>
                            </w:pPr>
                            <w:hyperlink r:id="rId2" w:history="1">
                              <w:r>
                                <w:rPr>
                                  <w:rFonts w:cs="Calibri"/>
                                  <w:b/>
                                  <w:bCs/>
                                  <w:sz w:val="18"/>
                                  <w:szCs w:val="18"/>
                                  <w:bdr w:val="nil"/>
                                  <w:lang w:val="es-ES_tradnl"/>
                                </w:rPr>
                                <w:t>PTA.org/</w:t>
                              </w:r>
                              <w:proofErr w:type="spellStart"/>
                              <w:r>
                                <w:rPr>
                                  <w:rFonts w:cs="Calibri"/>
                                  <w:b/>
                                  <w:bCs/>
                                  <w:sz w:val="18"/>
                                  <w:szCs w:val="18"/>
                                  <w:bdr w:val="nil"/>
                                  <w:lang w:val="es-ES_tradnl"/>
                                </w:rPr>
                                <w:t>Connected</w:t>
                              </w:r>
                              <w:proofErr w:type="spellEnd"/>
                            </w:hyperlink>
                          </w:p>
                        </w:txbxContent>
                      </wps:txbx>
                      <wps:bodyPr rot="0" spcFirstLastPara="0" vertOverflow="overflow" horzOverflow="overflow" vert="horz" wrap="square" numCol="1" spcCol="0" rtlCol="0" fromWordArt="0" anchor="t" anchorCtr="0" forceAA="0" compatLnSpc="1">
                        <a:prstTxWarp prst="textNoShape">
                          <a:avLst/>
                        </a:prstTxWarp>
                      </wps:bodyPr>
                    </wps:wsp>
                    <pic:pic xmlns:pic="http://schemas.openxmlformats.org/drawingml/2006/picture">
                      <pic:nvPicPr>
                        <pic:cNvPr id="7" name="Picture 7" descr="Text,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6959600" y="88900"/>
                          <a:ext cx="673100" cy="422275"/>
                        </a:xfrm>
                        <a:prstGeom prst="rect">
                          <a:avLst/>
                        </a:prstGeom>
                      </pic:spPr>
                    </pic:pic>
                    <pic:pic xmlns:pic="http://schemas.openxmlformats.org/drawingml/2006/picture">
                      <pic:nvPicPr>
                        <pic:cNvPr id="9" name="Picture 9" descr="Text&#10;&#10;Description automatically generated"/>
                        <pic:cNvPicPr>
                          <a:picLocks noChangeAspect="1"/>
                        </pic:cNvPicPr>
                      </pic:nvPicPr>
                      <pic:blipFill rotWithShape="1">
                        <a:blip r:embed="rId4">
                          <a:extLst>
                            <a:ext uri="{28A0092B-C50C-407E-A947-70E740481C1C}">
                              <a14:useLocalDpi xmlns:a14="http://schemas.microsoft.com/office/drawing/2010/main" val="0"/>
                            </a:ext>
                          </a:extLst>
                        </a:blip>
                        <a:srcRect t="39111" b="39111"/>
                        <a:stretch>
                          <a:fillRect/>
                        </a:stretch>
                      </pic:blipFill>
                      <pic:spPr bwMode="auto">
                        <a:xfrm>
                          <a:off x="520700" y="177800"/>
                          <a:ext cx="1346200" cy="2927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3" o:spid="_x0000_s2049" style="height:56.35pt;margin-left:0;margin-top:727.2pt;mso-wrap-distance-bottom:0;mso-wrap-distance-left:9pt;mso-wrap-distance-right:9pt;mso-wrap-distance-top:0;position:absolute;width:636.8pt;z-index:251660288" coordsize="21600,21600">
              <v:shapetype id="_x0000_t202" coordsize="21600,21600" o:spt="202" path="m,l,21600r21600,l21600,xe">
                <v:stroke joinstyle="miter"/>
                <v:path gradientshapeok="t" o:connecttype="rect"/>
              </v:shapetype>
              <v:shape id="_x0000_s2050" type="#_x0000_t202" style="height:16291;position:absolute;width:4443" filled="f" fillcolor="this" stroked="f" strokeweight="0.5pt">
                <v:textbox>
                  <w:txbxContent>
                    <w:p w:rsidR="0018557D" w:rsidRPr="00072A3D" w:rsidP="0018557D">
                      <w:pPr>
                        <w:bidi w:val="0"/>
                        <w:spacing w:line="180" w:lineRule="exact"/>
                        <w:jc w:val="center"/>
                        <w:rPr>
                          <w:sz w:val="16"/>
                          <w:szCs w:val="16"/>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bdr w:val="nil"/>
                          <w:shd w:val="clear" w:color="auto" w:fill="auto"/>
                          <w:rtl w:val="0"/>
                          <w:cs w:val="0"/>
                          <w:lang w:val="es-ES_tradnl" w:eastAsia="en-US" w:bidi="ar-SA"/>
                        </w:rPr>
                        <w:t>Patrocinado por</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bdr w:val="nil"/>
                          <w:shd w:val="clear" w:color="auto" w:fill="auto"/>
                          <w:rtl w:val="0"/>
                          <w:cs w:val="0"/>
                          <w:lang w:val="es-ES_tradnl" w:eastAsia="en-US" w:bidi="ar-SA"/>
                        </w:rPr>
                        <w:t xml:space="preserve"> </w:t>
                      </w:r>
                    </w:p>
                  </w:txbxContent>
                </v:textbox>
              </v:shape>
              <v:shape id="_x0000_s2051" type="#_x0000_t202" style="height:7417;left:17299;position:absolute;top:14183;width:4301" filled="f" fillcolor="this" stroked="f" strokeweight="0.5pt">
                <v:textbox>
                  <w:txbxContent>
                    <w:p w:rsidR="0018557D" w:rsidRPr="00072A3D" w:rsidP="0018557D">
                      <w:pPr>
                        <w:bidi w:val="0"/>
                        <w:jc w:val="center"/>
                        <w:rPr>
                          <w:b/>
                          <w:bCs/>
                          <w:color w:val="808080" w:themeColor="background1" w:themeShade="80"/>
                          <w:sz w:val="18"/>
                          <w:szCs w:val="16"/>
                        </w:rPr>
                      </w:pPr>
                      <w:r>
                        <w:fldChar w:fldCharType="begin"/>
                      </w:r>
                      <w:r>
                        <w:instrText xml:space="preserve"> HYPERLINK "http://www.pta.org/connected" </w:instrText>
                      </w:r>
                      <w:r>
                        <w:fldChar w:fldCharType="separate"/>
                      </w:r>
                      <w:r>
                        <w:rPr>
                          <w:rStyle w:val="DefaultParagraphFont"/>
                          <w:rFonts w:ascii="Calibri" w:eastAsia="Calibri" w:hAnsi="Calibri" w:cs="Calibri"/>
                          <w:b/>
                          <w:bCs/>
                          <w:i w:val="0"/>
                          <w:iCs w:val="0"/>
                          <w:caps w:val="0"/>
                          <w:smallCaps w:val="0"/>
                          <w:strike w:val="0"/>
                          <w:dstrike w:val="0"/>
                          <w:outline w:val="0"/>
                          <w:shadow w:val="0"/>
                          <w:emboss w:val="0"/>
                          <w:imprint w:val="0"/>
                          <w:noProof w:val="0"/>
                          <w:vanish w:val="0"/>
                          <w:color w:val="auto"/>
                          <w:spacing w:val="0"/>
                          <w:w w:val="100"/>
                          <w:kern w:val="0"/>
                          <w:position w:val="0"/>
                          <w:sz w:val="18"/>
                          <w:szCs w:val="18"/>
                          <w:highlight w:val="none"/>
                          <w:u w:val="none" w:color="auto"/>
                          <w:effect w:val="none"/>
                          <w:bdr w:val="nil"/>
                          <w:shd w:val="clear" w:color="auto" w:fill="auto"/>
                          <w:rtl w:val="0"/>
                          <w:cs w:val="0"/>
                          <w:lang w:val="es-ES_tradnl" w:eastAsia="en-US" w:bidi="ar-SA"/>
                        </w:rPr>
                        <w:t>PTA.org/Connected</w:t>
                      </w:r>
                      <w: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height:12745;left:18588;position:absolute;top:2683;width:1798">
                <v:imagedata r:id="rId5" o:title=""/>
              </v:shape>
              <v:shape id="_x0000_s2053" type="#_x0000_t75" style="height:8835;left:1391;position:absolute;top:5366;width:3595" stroked="f">
                <v:fill rotate="t"/>
                <v:imagedata r:id="rId6" o:title="" croptop="25632f" cropbottom="25632f"/>
              </v:shape>
            </v:group>
          </w:pict>
        </mc:Fallback>
      </mc:AlternateContent>
    </w:r>
    <w:r>
      <w:rPr>
        <w:noProof/>
      </w:rPr>
      <mc:AlternateContent>
        <mc:Choice Requires="wps">
          <w:drawing>
            <wp:anchor distT="0" distB="0" distL="114300" distR="114300" simplePos="0" relativeHeight="251658240" behindDoc="0" locked="0" layoutInCell="1" allowOverlap="1" wp14:anchorId="005233C6" wp14:editId="6C98E8A7">
              <wp:simplePos x="0" y="0"/>
              <wp:positionH relativeFrom="column">
                <wp:posOffset>-579734</wp:posOffset>
              </wp:positionH>
              <wp:positionV relativeFrom="paragraph">
                <wp:posOffset>-79149</wp:posOffset>
              </wp:positionV>
              <wp:extent cx="934065" cy="373626"/>
              <wp:effectExtent l="0" t="0" r="0" b="0"/>
              <wp:wrapNone/>
              <wp:docPr id="8" name="Text Box 8"/>
              <wp:cNvGraphicFramePr/>
              <a:graphic xmlns:a="http://schemas.openxmlformats.org/drawingml/2006/main">
                <a:graphicData uri="http://schemas.microsoft.com/office/word/2010/wordprocessingShape">
                  <wps:wsp>
                    <wps:cNvSpPr txBox="1"/>
                    <wps:spPr>
                      <a:xfrm>
                        <a:off x="0" y="0"/>
                        <a:ext cx="934065" cy="373626"/>
                      </a:xfrm>
                      <a:prstGeom prst="rect">
                        <a:avLst/>
                      </a:prstGeom>
                      <a:noFill/>
                      <a:ln w="6350">
                        <a:noFill/>
                      </a:ln>
                    </wps:spPr>
                    <wps:txbx>
                      <w:txbxContent>
                        <w:p w14:paraId="5995FCB2" w14:textId="77777777" w:rsidR="00306396" w:rsidRPr="00331590" w:rsidRDefault="002F2952" w:rsidP="00331590">
                          <w:pPr>
                            <w:spacing w:line="180" w:lineRule="exact"/>
                            <w:rPr>
                              <w:rFonts w:asciiTheme="minorHAnsi" w:hAnsiTheme="minorHAnsi" w:cstheme="minorHAnsi"/>
                              <w:color w:val="808080" w:themeColor="background1" w:themeShade="80"/>
                              <w:sz w:val="18"/>
                              <w:szCs w:val="16"/>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8" o:spid="_x0000_s2054" type="#_x0000_t202" style="height:29.4pt;margin-left:-45.65pt;margin-top:-6.25pt;mso-height-percent:0;mso-height-relative:margin;mso-width-percent:0;mso-width-relative:margin;mso-wrap-distance-bottom:0;mso-wrap-distance-left:9pt;mso-wrap-distance-right:9pt;mso-wrap-distance-top:0;mso-wrap-style:square;position:absolute;v-text-anchor:top;visibility:visible;width:73.55pt;z-index:251659264" filled="f" stroked="f" strokeweight="0.5pt">
              <v:textbox>
                <w:txbxContent>
                  <w:p w:rsidR="00306396" w:rsidRPr="00331590" w:rsidP="00331590">
                    <w:pPr>
                      <w:spacing w:line="180" w:lineRule="exact"/>
                      <w:rPr>
                        <w:rFonts w:asciiTheme="minorHAnsi" w:hAnsiTheme="minorHAnsi" w:cstheme="minorHAnsi"/>
                        <w:color w:val="808080" w:themeColor="background1" w:themeShade="80"/>
                        <w:sz w:val="18"/>
                        <w:szCs w:val="16"/>
                      </w:rPr>
                    </w:pPr>
                  </w:p>
                </w:txbxContent>
              </v:textbox>
            </v:shape>
          </w:pict>
        </mc:Fallback>
      </mc:AlternateContent>
    </w:r>
  </w:p>
  <w:p w14:paraId="1A1BFFF1" w14:textId="77777777" w:rsidR="004167C8" w:rsidRDefault="002F295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40809" w14:textId="77777777" w:rsidR="0018557D" w:rsidRDefault="002F2952">
    <w:pPr>
      <w:pStyle w:val="Footer"/>
    </w:pPr>
    <w:r>
      <w:rPr>
        <w:noProof/>
      </w:rPr>
      <mc:AlternateContent>
        <mc:Choice Requires="wpg">
          <w:drawing>
            <wp:anchor distT="0" distB="0" distL="114300" distR="114300" simplePos="0" relativeHeight="251664384" behindDoc="0" locked="0" layoutInCell="1" allowOverlap="1" wp14:anchorId="15FC48E3" wp14:editId="0A84E9AF">
              <wp:simplePos x="0" y="0"/>
              <wp:positionH relativeFrom="column">
                <wp:posOffset>-1073150</wp:posOffset>
              </wp:positionH>
              <wp:positionV relativeFrom="paragraph">
                <wp:posOffset>0</wp:posOffset>
              </wp:positionV>
              <wp:extent cx="7883442" cy="672465"/>
              <wp:effectExtent l="0" t="0" r="0" b="0"/>
              <wp:wrapNone/>
              <wp:docPr id="2" name="Group 2"/>
              <wp:cNvGraphicFramePr/>
              <a:graphic xmlns:a="http://schemas.openxmlformats.org/drawingml/2006/main">
                <a:graphicData uri="http://schemas.microsoft.com/office/word/2010/wordprocessingGroup">
                  <wpg:wgp>
                    <wpg:cNvGrpSpPr/>
                    <wpg:grpSpPr>
                      <a:xfrm>
                        <a:off x="0" y="0"/>
                        <a:ext cx="7883442" cy="672465"/>
                        <a:chOff x="0" y="0"/>
                        <a:chExt cx="7883442" cy="672465"/>
                      </a:xfrm>
                    </wpg:grpSpPr>
                    <wps:wsp>
                      <wps:cNvPr id="5" name="Rectangle 5"/>
                      <wps:cNvSpPr/>
                      <wps:spPr>
                        <a:xfrm>
                          <a:off x="0" y="114300"/>
                          <a:ext cx="1828650" cy="500297"/>
                        </a:xfrm>
                        <a:prstGeom prst="rect">
                          <a:avLst/>
                        </a:prstGeom>
                        <a:noFill/>
                        <a:ln>
                          <a:noFill/>
                        </a:ln>
                      </wps:spPr>
                      <wps:txbx>
                        <w:txbxContent>
                          <w:p w14:paraId="6E005B95" w14:textId="77777777" w:rsidR="006036DE" w:rsidRPr="001A507F" w:rsidRDefault="002F2952" w:rsidP="006036DE">
                            <w:pPr>
                              <w:spacing w:line="180" w:lineRule="auto"/>
                              <w:jc w:val="center"/>
                              <w:rPr>
                                <w:sz w:val="18"/>
                                <w:szCs w:val="18"/>
                              </w:rPr>
                            </w:pPr>
                            <w:r>
                              <w:rPr>
                                <w:rFonts w:cs="Calibri"/>
                                <w:color w:val="000000"/>
                                <w:sz w:val="18"/>
                                <w:szCs w:val="18"/>
                                <w:bdr w:val="nil"/>
                                <w:lang w:val="es-ES_tradnl"/>
                              </w:rPr>
                              <w:t xml:space="preserve">             </w:t>
                            </w:r>
                            <w:r>
                              <w:rPr>
                                <w:rFonts w:cs="Calibri"/>
                                <w:sz w:val="18"/>
                                <w:szCs w:val="18"/>
                                <w:bdr w:val="nil"/>
                                <w:lang w:val="es-ES_tradnl"/>
                              </w:rPr>
                              <w:t xml:space="preserve">En colaboración con: </w:t>
                            </w:r>
                            <w:r>
                              <w:rPr>
                                <w:rFonts w:cs="Calibri"/>
                                <w:color w:val="000000"/>
                                <w:sz w:val="18"/>
                                <w:szCs w:val="18"/>
                                <w:bdr w:val="nil"/>
                                <w:lang w:val="es-ES_tradnl"/>
                              </w:rPr>
                              <w:t xml:space="preserve"> </w:t>
                            </w:r>
                          </w:p>
                        </w:txbxContent>
                      </wps:txbx>
                      <wps:bodyPr spcFirstLastPara="1" wrap="square" lIns="91425" tIns="45700" rIns="91425" bIns="45700" anchor="t" anchorCtr="0"/>
                    </wps:wsp>
                    <wps:wsp>
                      <wps:cNvPr id="10" name="Rectangle 10"/>
                      <wps:cNvSpPr/>
                      <wps:spPr>
                        <a:xfrm>
                          <a:off x="6356350" y="438150"/>
                          <a:ext cx="1527092" cy="227781"/>
                        </a:xfrm>
                        <a:prstGeom prst="rect">
                          <a:avLst/>
                        </a:prstGeom>
                        <a:noFill/>
                        <a:ln>
                          <a:noFill/>
                        </a:ln>
                      </wps:spPr>
                      <wps:txbx>
                        <w:txbxContent>
                          <w:p w14:paraId="397C210B" w14:textId="77777777" w:rsidR="006036DE" w:rsidRPr="00A33DD8" w:rsidRDefault="002F2952" w:rsidP="006036DE">
                            <w:pPr>
                              <w:jc w:val="center"/>
                              <w:rPr>
                                <w:sz w:val="18"/>
                                <w:szCs w:val="18"/>
                              </w:rPr>
                            </w:pPr>
                            <w:r>
                              <w:rPr>
                                <w:rFonts w:cs="Calibri"/>
                                <w:color w:val="000000"/>
                                <w:sz w:val="18"/>
                                <w:szCs w:val="18"/>
                                <w:bdr w:val="nil"/>
                                <w:lang w:val="es-ES_tradnl"/>
                              </w:rPr>
                              <w:t>PTA.orgConnected</w:t>
                            </w:r>
                          </w:p>
                        </w:txbxContent>
                      </wps:txbx>
                      <wps:bodyPr spcFirstLastPara="1" wrap="square" lIns="91425" tIns="45700" rIns="91425" bIns="45700" anchor="t" anchorCtr="0"/>
                    </wps:wsp>
                    <pic:pic xmlns:pic="http://schemas.openxmlformats.org/drawingml/2006/picture">
                      <pic:nvPicPr>
                        <pic:cNvPr id="11" name="Shape 6" descr="Text, logo&#10;&#10;Description automatically generated"/>
                        <pic:cNvPicPr/>
                      </pic:nvPicPr>
                      <pic:blipFill rotWithShape="1">
                        <a:blip r:embed="rId1">
                          <a:alphaModFix/>
                        </a:blip>
                        <a:stretch>
                          <a:fillRect/>
                        </a:stretch>
                      </pic:blipFill>
                      <pic:spPr>
                        <a:xfrm>
                          <a:off x="6807200" y="101600"/>
                          <a:ext cx="625475" cy="410845"/>
                        </a:xfrm>
                        <a:prstGeom prst="rect">
                          <a:avLst/>
                        </a:prstGeom>
                        <a:noFill/>
                        <a:ln>
                          <a:noFill/>
                        </a:ln>
                      </pic:spPr>
                    </pic:pic>
                    <pic:pic xmlns:pic="http://schemas.openxmlformats.org/drawingml/2006/picture">
                      <pic:nvPicPr>
                        <pic:cNvPr id="12" name="Picture 2" descr="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1682750" y="285750"/>
                          <a:ext cx="915035" cy="219710"/>
                        </a:xfrm>
                        <a:prstGeom prst="rect">
                          <a:avLst/>
                        </a:prstGeom>
                        <a:noFill/>
                        <a:ln>
                          <a:noFill/>
                        </a:ln>
                      </pic:spPr>
                    </pic:pic>
                    <wps:wsp>
                      <wps:cNvPr id="19" name="Straight Arrow Connector 19"/>
                      <wps:cNvCnPr/>
                      <wps:spPr>
                        <a:xfrm>
                          <a:off x="590550" y="0"/>
                          <a:ext cx="6868795" cy="12700"/>
                        </a:xfrm>
                        <a:prstGeom prst="straightConnector1">
                          <a:avLst/>
                        </a:prstGeom>
                        <a:noFill/>
                        <a:ln w="9525">
                          <a:solidFill>
                            <a:schemeClr val="dk1"/>
                          </a:solidFill>
                          <a:miter lim="800000"/>
                          <a:headEnd w="sm" len="sm"/>
                          <a:tailEnd w="sm" len="sm"/>
                        </a:ln>
                      </wps:spPr>
                      <wps:bodyPr/>
                    </wps:wsp>
                    <wps:wsp>
                      <wps:cNvPr id="20" name="Rectangle 20"/>
                      <wps:cNvSpPr/>
                      <wps:spPr>
                        <a:xfrm>
                          <a:off x="1422400" y="444500"/>
                          <a:ext cx="1526540" cy="227965"/>
                        </a:xfrm>
                        <a:prstGeom prst="rect">
                          <a:avLst/>
                        </a:prstGeom>
                        <a:noFill/>
                        <a:ln>
                          <a:noFill/>
                        </a:ln>
                      </wps:spPr>
                      <wps:txbx>
                        <w:txbxContent>
                          <w:p w14:paraId="7BCA9329" w14:textId="77777777" w:rsidR="006036DE" w:rsidRPr="00A33DD8" w:rsidRDefault="002F2952" w:rsidP="006036DE">
                            <w:pPr>
                              <w:jc w:val="center"/>
                              <w:rPr>
                                <w:sz w:val="18"/>
                                <w:szCs w:val="18"/>
                              </w:rPr>
                            </w:pPr>
                            <w:r>
                              <w:rPr>
                                <w:rFonts w:cs="Calibri"/>
                                <w:color w:val="000000"/>
                                <w:sz w:val="18"/>
                                <w:szCs w:val="18"/>
                                <w:bdr w:val="nil"/>
                                <w:lang w:val="es-ES_tradnl"/>
                              </w:rPr>
                              <w:t>www.norton.com</w:t>
                            </w:r>
                          </w:p>
                        </w:txbxContent>
                      </wps:txbx>
                      <wps:bodyPr spcFirstLastPara="1" wrap="square" lIns="91425" tIns="45700" rIns="91425" bIns="45700" anchor="t" anchorCtr="0"/>
                    </wps:wsp>
                  </wpg:wgp>
                </a:graphicData>
              </a:graphic>
            </wp:anchor>
          </w:drawing>
        </mc:Choice>
        <mc:Fallback>
          <w:pict>
            <v:group id="Group 2" o:spid="_x0000_s2055" style="height:52.95pt;margin-left:-84.5pt;margin-top:0;mso-wrap-distance-bottom:0;mso-wrap-distance-left:9pt;mso-wrap-distance-right:9pt;mso-wrap-distance-top:0;position:absolute;width:620.74pt;z-index:251663360" coordsize="21600,21600">
              <v:shapetype id="_x0000_t202" coordsize="21600,21600" o:spt="202" path="m,l,21600r21600,l21600,xe">
                <v:stroke joinstyle="miter"/>
                <v:path gradientshapeok="t" o:connecttype="rect"/>
              </v:shapetype>
              <v:shape id="_x0000_s2056" type="#_x0000_t202" style="height:16070;position:absolute;top:3671;width:5010" filled="f" fillcolor="this" stroked="f">
                <v:textbox inset="7.2pt,3.6pt,7.2pt,3.6pt">
                  <w:txbxContent>
                    <w:p w:rsidR="006036DE" w:rsidRPr="001A507F" w:rsidP="006036DE">
                      <w:pPr>
                        <w:bidi w:val="0"/>
                        <w:spacing w:line="180" w:lineRule="auto"/>
                        <w:jc w:val="center"/>
                        <w:rPr>
                          <w:sz w:val="18"/>
                          <w:szCs w:val="18"/>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18"/>
                          <w:szCs w:val="18"/>
                          <w:highlight w:val="none"/>
                          <w:u w:val="none" w:color="auto"/>
                          <w:effect w:val="none"/>
                          <w:bdr w:val="nil"/>
                          <w:shd w:val="clear" w:color="auto" w:fill="auto"/>
                          <w:rtl w:val="0"/>
                          <w:cs w:val="0"/>
                          <w:lang w:val="es-ES_tradnl" w:eastAsia="en-US" w:bidi="ar-SA"/>
                        </w:rPr>
                        <w:t xml:space="preserve">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18"/>
                          <w:szCs w:val="18"/>
                          <w:highlight w:val="none"/>
                          <w:u w:val="none" w:color="auto"/>
                          <w:effect w:val="none"/>
                          <w:bdr w:val="nil"/>
                          <w:shd w:val="clear" w:color="auto" w:fill="auto"/>
                          <w:rtl w:val="0"/>
                          <w:cs w:val="0"/>
                          <w:lang w:val="es-ES_tradnl" w:eastAsia="en-US" w:bidi="ar-SA"/>
                        </w:rPr>
                        <w:t>En colaboración con:</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18"/>
                          <w:szCs w:val="18"/>
                          <w:highlight w:val="none"/>
                          <w:u w:val="none" w:color="auto"/>
                          <w:effect w:val="none"/>
                          <w:bdr w:val="nil"/>
                          <w:shd w:val="clear" w:color="auto" w:fill="auto"/>
                          <w:rtl w:val="0"/>
                          <w:cs w:val="0"/>
                          <w:lang w:val="es-ES_tradnl" w:eastAsia="en-US" w:bidi="ar-SA"/>
                        </w:rPr>
                        <w:t xml:space="preserve">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18"/>
                          <w:szCs w:val="18"/>
                          <w:highlight w:val="none"/>
                          <w:u w:val="none" w:color="auto"/>
                          <w:effect w:val="none"/>
                          <w:bdr w:val="nil"/>
                          <w:shd w:val="clear" w:color="auto" w:fill="auto"/>
                          <w:rtl w:val="0"/>
                          <w:cs w:val="0"/>
                          <w:lang w:val="es-ES_tradnl" w:eastAsia="en-US" w:bidi="ar-SA"/>
                        </w:rPr>
                        <w:t xml:space="preserve"> </w:t>
                      </w:r>
                    </w:p>
                  </w:txbxContent>
                </v:textbox>
              </v:shape>
              <v:shape id="_x0000_s2057" type="#_x0000_t202" style="height:7316;left:17416;position:absolute;top:14074;width:4184" filled="f" fillcolor="this" stroked="f">
                <v:textbox inset="7.2pt,3.6pt,7.2pt,3.6pt">
                  <w:txbxContent>
                    <w:p w:rsidR="006036DE" w:rsidRPr="00A33DD8" w:rsidP="006036DE">
                      <w:pPr>
                        <w:bidi w:val="0"/>
                        <w:jc w:val="center"/>
                        <w:rPr>
                          <w:sz w:val="18"/>
                          <w:szCs w:val="18"/>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18"/>
                          <w:szCs w:val="18"/>
                          <w:highlight w:val="none"/>
                          <w:u w:val="none" w:color="auto"/>
                          <w:effect w:val="none"/>
                          <w:bdr w:val="nil"/>
                          <w:shd w:val="clear" w:color="auto" w:fill="auto"/>
                          <w:rtl w:val="0"/>
                          <w:cs w:val="0"/>
                          <w:lang w:val="es-ES_tradnl" w:eastAsia="en-US" w:bidi="ar-SA"/>
                        </w:rPr>
                        <w:t>PTA.orgConnected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height:13197;left:18651;position:absolute;top:3263;width:1714" filled="f" stroked="f">
                <v:fill rotate="t"/>
                <v:imagedata r:id="rId3" o:title=""/>
              </v:shape>
              <v:shape id="_x0000_s2059" type="#_x0000_t75" style="height:7057;left:4611;position:absolute;top:9178;width:2507" filled="f" stroked="f">
                <v:imagedata r:id="rId4" o:title=""/>
              </v:shape>
              <v:shapetype id="_x0000_t32" coordsize="21600,21600" o:spt="32" o:oned="t" path="m,l21600,21600e" filled="f">
                <v:path arrowok="t" fillok="f" o:connecttype="none"/>
                <o:lock v:ext="edit" shapetype="t"/>
              </v:shapetype>
              <v:shape id="_x0000_s2060" type="#_x0000_t32" style="height:408;left:1618;position:absolute;width:18820" filled="f" fillcolor="this" stroked="t" strokecolor="black" strokeweight="0.75pt">
                <v:stroke joinstyle="miter" startarrowwidth="narrow" startarrowlength="short" endarrowwidth="narrow" endarrowlength="short"/>
              </v:shape>
              <v:shape id="_x0000_s2061" type="#_x0000_t202" style="height:7322;left:3897;position:absolute;top:14278;width:4183" filled="f" fillcolor="this" stroked="f">
                <v:textbox inset="7.2pt,3.6pt,7.2pt,3.6pt">
                  <w:txbxContent>
                    <w:p w:rsidR="006036DE" w:rsidRPr="00A33DD8" w:rsidP="006036DE">
                      <w:pPr>
                        <w:bidi w:val="0"/>
                        <w:jc w:val="center"/>
                        <w:rPr>
                          <w:sz w:val="18"/>
                          <w:szCs w:val="18"/>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18"/>
                          <w:szCs w:val="18"/>
                          <w:highlight w:val="none"/>
                          <w:u w:val="none" w:color="auto"/>
                          <w:effect w:val="none"/>
                          <w:bdr w:val="nil"/>
                          <w:shd w:val="clear" w:color="auto" w:fill="auto"/>
                          <w:rtl w:val="0"/>
                          <w:cs w:val="0"/>
                          <w:lang w:val="es-ES_tradnl" w:eastAsia="en-US" w:bidi="ar-SA"/>
                        </w:rPr>
                        <w:t>www.norton.com</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B5CF10" w14:textId="77777777" w:rsidR="002F2952" w:rsidRDefault="002F2952">
      <w:r>
        <w:separator/>
      </w:r>
    </w:p>
  </w:footnote>
  <w:footnote w:type="continuationSeparator" w:id="0">
    <w:p w14:paraId="75566BE4" w14:textId="77777777" w:rsidR="002F2952" w:rsidRDefault="002F29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5335B" w14:textId="77777777" w:rsidR="00B76A69" w:rsidRDefault="002F2952"/>
  <w:p w14:paraId="7F000AB6" w14:textId="77777777" w:rsidR="00B76A69" w:rsidRDefault="002F2952"/>
  <w:p w14:paraId="3FA7F475" w14:textId="77777777" w:rsidR="0013722C" w:rsidRDefault="002F295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04F01" w14:textId="77777777" w:rsidR="0018557D" w:rsidRDefault="002F2952">
    <w:pPr>
      <w:pStyle w:val="Header"/>
    </w:pPr>
    <w:r w:rsidRPr="0018557D">
      <w:rPr>
        <w:noProof/>
      </w:rPr>
      <w:drawing>
        <wp:anchor distT="0" distB="0" distL="114300" distR="114300" simplePos="0" relativeHeight="251662336" behindDoc="0" locked="0" layoutInCell="1" allowOverlap="1" wp14:anchorId="41223193" wp14:editId="57D4B3A3">
          <wp:simplePos x="0" y="0"/>
          <wp:positionH relativeFrom="column">
            <wp:posOffset>-942340</wp:posOffset>
          </wp:positionH>
          <wp:positionV relativeFrom="paragraph">
            <wp:posOffset>-990600</wp:posOffset>
          </wp:positionV>
          <wp:extent cx="7772400" cy="1142609"/>
          <wp:effectExtent l="0" t="0" r="0" b="635"/>
          <wp:wrapNone/>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14260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83E1C"/>
    <w:multiLevelType w:val="hybridMultilevel"/>
    <w:tmpl w:val="D41A7A68"/>
    <w:lvl w:ilvl="0" w:tplc="7B585CA8">
      <w:start w:val="1"/>
      <w:numFmt w:val="bullet"/>
      <w:lvlText w:val=""/>
      <w:lvlJc w:val="left"/>
      <w:pPr>
        <w:ind w:left="720" w:hanging="360"/>
      </w:pPr>
      <w:rPr>
        <w:rFonts w:ascii="Symbol" w:hAnsi="Symbol" w:hint="default"/>
      </w:rPr>
    </w:lvl>
    <w:lvl w:ilvl="1" w:tplc="36220946" w:tentative="1">
      <w:start w:val="1"/>
      <w:numFmt w:val="bullet"/>
      <w:lvlText w:val="o"/>
      <w:lvlJc w:val="left"/>
      <w:pPr>
        <w:ind w:left="1440" w:hanging="360"/>
      </w:pPr>
      <w:rPr>
        <w:rFonts w:ascii="Courier New" w:hAnsi="Courier New" w:cs="Courier New" w:hint="default"/>
      </w:rPr>
    </w:lvl>
    <w:lvl w:ilvl="2" w:tplc="40D0E7DC" w:tentative="1">
      <w:start w:val="1"/>
      <w:numFmt w:val="bullet"/>
      <w:lvlText w:val=""/>
      <w:lvlJc w:val="left"/>
      <w:pPr>
        <w:ind w:left="2160" w:hanging="360"/>
      </w:pPr>
      <w:rPr>
        <w:rFonts w:ascii="Wingdings" w:hAnsi="Wingdings" w:hint="default"/>
      </w:rPr>
    </w:lvl>
    <w:lvl w:ilvl="3" w:tplc="82823BA6" w:tentative="1">
      <w:start w:val="1"/>
      <w:numFmt w:val="bullet"/>
      <w:lvlText w:val=""/>
      <w:lvlJc w:val="left"/>
      <w:pPr>
        <w:ind w:left="2880" w:hanging="360"/>
      </w:pPr>
      <w:rPr>
        <w:rFonts w:ascii="Symbol" w:hAnsi="Symbol" w:hint="default"/>
      </w:rPr>
    </w:lvl>
    <w:lvl w:ilvl="4" w:tplc="A56E111E" w:tentative="1">
      <w:start w:val="1"/>
      <w:numFmt w:val="bullet"/>
      <w:lvlText w:val="o"/>
      <w:lvlJc w:val="left"/>
      <w:pPr>
        <w:ind w:left="3600" w:hanging="360"/>
      </w:pPr>
      <w:rPr>
        <w:rFonts w:ascii="Courier New" w:hAnsi="Courier New" w:cs="Courier New" w:hint="default"/>
      </w:rPr>
    </w:lvl>
    <w:lvl w:ilvl="5" w:tplc="01402F40" w:tentative="1">
      <w:start w:val="1"/>
      <w:numFmt w:val="bullet"/>
      <w:lvlText w:val=""/>
      <w:lvlJc w:val="left"/>
      <w:pPr>
        <w:ind w:left="4320" w:hanging="360"/>
      </w:pPr>
      <w:rPr>
        <w:rFonts w:ascii="Wingdings" w:hAnsi="Wingdings" w:hint="default"/>
      </w:rPr>
    </w:lvl>
    <w:lvl w:ilvl="6" w:tplc="FEC0C68E" w:tentative="1">
      <w:start w:val="1"/>
      <w:numFmt w:val="bullet"/>
      <w:lvlText w:val=""/>
      <w:lvlJc w:val="left"/>
      <w:pPr>
        <w:ind w:left="5040" w:hanging="360"/>
      </w:pPr>
      <w:rPr>
        <w:rFonts w:ascii="Symbol" w:hAnsi="Symbol" w:hint="default"/>
      </w:rPr>
    </w:lvl>
    <w:lvl w:ilvl="7" w:tplc="DAE64C68" w:tentative="1">
      <w:start w:val="1"/>
      <w:numFmt w:val="bullet"/>
      <w:lvlText w:val="o"/>
      <w:lvlJc w:val="left"/>
      <w:pPr>
        <w:ind w:left="5760" w:hanging="360"/>
      </w:pPr>
      <w:rPr>
        <w:rFonts w:ascii="Courier New" w:hAnsi="Courier New" w:cs="Courier New" w:hint="default"/>
      </w:rPr>
    </w:lvl>
    <w:lvl w:ilvl="8" w:tplc="8480CAD8" w:tentative="1">
      <w:start w:val="1"/>
      <w:numFmt w:val="bullet"/>
      <w:lvlText w:val=""/>
      <w:lvlJc w:val="left"/>
      <w:pPr>
        <w:ind w:left="6480" w:hanging="360"/>
      </w:pPr>
      <w:rPr>
        <w:rFonts w:ascii="Wingdings" w:hAnsi="Wingdings" w:hint="default"/>
      </w:rPr>
    </w:lvl>
  </w:abstractNum>
  <w:abstractNum w:abstractNumId="1" w15:restartNumberingAfterBreak="0">
    <w:nsid w:val="0A7E4767"/>
    <w:multiLevelType w:val="multilevel"/>
    <w:tmpl w:val="0F429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EB6169"/>
    <w:multiLevelType w:val="hybridMultilevel"/>
    <w:tmpl w:val="986C03D8"/>
    <w:lvl w:ilvl="0" w:tplc="8E6090C6">
      <w:start w:val="1"/>
      <w:numFmt w:val="bullet"/>
      <w:lvlText w:val=""/>
      <w:lvlJc w:val="left"/>
      <w:pPr>
        <w:ind w:left="720" w:hanging="360"/>
      </w:pPr>
      <w:rPr>
        <w:rFonts w:ascii="Symbol" w:hAnsi="Symbol" w:hint="default"/>
      </w:rPr>
    </w:lvl>
    <w:lvl w:ilvl="1" w:tplc="7B168DEC">
      <w:start w:val="1"/>
      <w:numFmt w:val="bullet"/>
      <w:lvlText w:val="o"/>
      <w:lvlJc w:val="left"/>
      <w:pPr>
        <w:ind w:left="1440" w:hanging="360"/>
      </w:pPr>
      <w:rPr>
        <w:rFonts w:ascii="Courier New" w:hAnsi="Courier New" w:cs="Courier New" w:hint="default"/>
      </w:rPr>
    </w:lvl>
    <w:lvl w:ilvl="2" w:tplc="FC32A1C6" w:tentative="1">
      <w:start w:val="1"/>
      <w:numFmt w:val="bullet"/>
      <w:lvlText w:val=""/>
      <w:lvlJc w:val="left"/>
      <w:pPr>
        <w:ind w:left="2160" w:hanging="360"/>
      </w:pPr>
      <w:rPr>
        <w:rFonts w:ascii="Wingdings" w:hAnsi="Wingdings" w:hint="default"/>
      </w:rPr>
    </w:lvl>
    <w:lvl w:ilvl="3" w:tplc="B066D96A" w:tentative="1">
      <w:start w:val="1"/>
      <w:numFmt w:val="bullet"/>
      <w:lvlText w:val=""/>
      <w:lvlJc w:val="left"/>
      <w:pPr>
        <w:ind w:left="2880" w:hanging="360"/>
      </w:pPr>
      <w:rPr>
        <w:rFonts w:ascii="Symbol" w:hAnsi="Symbol" w:hint="default"/>
      </w:rPr>
    </w:lvl>
    <w:lvl w:ilvl="4" w:tplc="4C108C5A" w:tentative="1">
      <w:start w:val="1"/>
      <w:numFmt w:val="bullet"/>
      <w:lvlText w:val="o"/>
      <w:lvlJc w:val="left"/>
      <w:pPr>
        <w:ind w:left="3600" w:hanging="360"/>
      </w:pPr>
      <w:rPr>
        <w:rFonts w:ascii="Courier New" w:hAnsi="Courier New" w:cs="Courier New" w:hint="default"/>
      </w:rPr>
    </w:lvl>
    <w:lvl w:ilvl="5" w:tplc="FC84DD76" w:tentative="1">
      <w:start w:val="1"/>
      <w:numFmt w:val="bullet"/>
      <w:lvlText w:val=""/>
      <w:lvlJc w:val="left"/>
      <w:pPr>
        <w:ind w:left="4320" w:hanging="360"/>
      </w:pPr>
      <w:rPr>
        <w:rFonts w:ascii="Wingdings" w:hAnsi="Wingdings" w:hint="default"/>
      </w:rPr>
    </w:lvl>
    <w:lvl w:ilvl="6" w:tplc="7966E2A4" w:tentative="1">
      <w:start w:val="1"/>
      <w:numFmt w:val="bullet"/>
      <w:lvlText w:val=""/>
      <w:lvlJc w:val="left"/>
      <w:pPr>
        <w:ind w:left="5040" w:hanging="360"/>
      </w:pPr>
      <w:rPr>
        <w:rFonts w:ascii="Symbol" w:hAnsi="Symbol" w:hint="default"/>
      </w:rPr>
    </w:lvl>
    <w:lvl w:ilvl="7" w:tplc="4E8A5B78" w:tentative="1">
      <w:start w:val="1"/>
      <w:numFmt w:val="bullet"/>
      <w:lvlText w:val="o"/>
      <w:lvlJc w:val="left"/>
      <w:pPr>
        <w:ind w:left="5760" w:hanging="360"/>
      </w:pPr>
      <w:rPr>
        <w:rFonts w:ascii="Courier New" w:hAnsi="Courier New" w:cs="Courier New" w:hint="default"/>
      </w:rPr>
    </w:lvl>
    <w:lvl w:ilvl="8" w:tplc="6CE6485A" w:tentative="1">
      <w:start w:val="1"/>
      <w:numFmt w:val="bullet"/>
      <w:lvlText w:val=""/>
      <w:lvlJc w:val="left"/>
      <w:pPr>
        <w:ind w:left="6480" w:hanging="360"/>
      </w:pPr>
      <w:rPr>
        <w:rFonts w:ascii="Wingdings" w:hAnsi="Wingdings" w:hint="default"/>
      </w:rPr>
    </w:lvl>
  </w:abstractNum>
  <w:abstractNum w:abstractNumId="3" w15:restartNumberingAfterBreak="0">
    <w:nsid w:val="21E75352"/>
    <w:multiLevelType w:val="hybridMultilevel"/>
    <w:tmpl w:val="6644A292"/>
    <w:lvl w:ilvl="0" w:tplc="F52C561C">
      <w:start w:val="1"/>
      <w:numFmt w:val="bullet"/>
      <w:lvlText w:val=""/>
      <w:lvlJc w:val="left"/>
      <w:pPr>
        <w:ind w:left="720" w:hanging="360"/>
      </w:pPr>
      <w:rPr>
        <w:rFonts w:ascii="Symbol" w:hAnsi="Symbol" w:hint="default"/>
      </w:rPr>
    </w:lvl>
    <w:lvl w:ilvl="1" w:tplc="D0CC9D9E">
      <w:start w:val="1"/>
      <w:numFmt w:val="bullet"/>
      <w:lvlText w:val="o"/>
      <w:lvlJc w:val="left"/>
      <w:pPr>
        <w:ind w:left="1440" w:hanging="360"/>
      </w:pPr>
      <w:rPr>
        <w:rFonts w:ascii="Courier New" w:hAnsi="Courier New" w:cs="Courier New" w:hint="default"/>
      </w:rPr>
    </w:lvl>
    <w:lvl w:ilvl="2" w:tplc="3612A0C0">
      <w:start w:val="1"/>
      <w:numFmt w:val="bullet"/>
      <w:lvlText w:val=""/>
      <w:lvlJc w:val="left"/>
      <w:pPr>
        <w:ind w:left="2160" w:hanging="360"/>
      </w:pPr>
      <w:rPr>
        <w:rFonts w:ascii="Wingdings" w:hAnsi="Wingdings" w:hint="default"/>
      </w:rPr>
    </w:lvl>
    <w:lvl w:ilvl="3" w:tplc="94DEB0FC" w:tentative="1">
      <w:start w:val="1"/>
      <w:numFmt w:val="bullet"/>
      <w:lvlText w:val=""/>
      <w:lvlJc w:val="left"/>
      <w:pPr>
        <w:ind w:left="2880" w:hanging="360"/>
      </w:pPr>
      <w:rPr>
        <w:rFonts w:ascii="Symbol" w:hAnsi="Symbol" w:hint="default"/>
      </w:rPr>
    </w:lvl>
    <w:lvl w:ilvl="4" w:tplc="532E5D74" w:tentative="1">
      <w:start w:val="1"/>
      <w:numFmt w:val="bullet"/>
      <w:lvlText w:val="o"/>
      <w:lvlJc w:val="left"/>
      <w:pPr>
        <w:ind w:left="3600" w:hanging="360"/>
      </w:pPr>
      <w:rPr>
        <w:rFonts w:ascii="Courier New" w:hAnsi="Courier New" w:cs="Courier New" w:hint="default"/>
      </w:rPr>
    </w:lvl>
    <w:lvl w:ilvl="5" w:tplc="ADAC0B10" w:tentative="1">
      <w:start w:val="1"/>
      <w:numFmt w:val="bullet"/>
      <w:lvlText w:val=""/>
      <w:lvlJc w:val="left"/>
      <w:pPr>
        <w:ind w:left="4320" w:hanging="360"/>
      </w:pPr>
      <w:rPr>
        <w:rFonts w:ascii="Wingdings" w:hAnsi="Wingdings" w:hint="default"/>
      </w:rPr>
    </w:lvl>
    <w:lvl w:ilvl="6" w:tplc="C1160DA8" w:tentative="1">
      <w:start w:val="1"/>
      <w:numFmt w:val="bullet"/>
      <w:lvlText w:val=""/>
      <w:lvlJc w:val="left"/>
      <w:pPr>
        <w:ind w:left="5040" w:hanging="360"/>
      </w:pPr>
      <w:rPr>
        <w:rFonts w:ascii="Symbol" w:hAnsi="Symbol" w:hint="default"/>
      </w:rPr>
    </w:lvl>
    <w:lvl w:ilvl="7" w:tplc="289A18C0" w:tentative="1">
      <w:start w:val="1"/>
      <w:numFmt w:val="bullet"/>
      <w:lvlText w:val="o"/>
      <w:lvlJc w:val="left"/>
      <w:pPr>
        <w:ind w:left="5760" w:hanging="360"/>
      </w:pPr>
      <w:rPr>
        <w:rFonts w:ascii="Courier New" w:hAnsi="Courier New" w:cs="Courier New" w:hint="default"/>
      </w:rPr>
    </w:lvl>
    <w:lvl w:ilvl="8" w:tplc="CD747CF8" w:tentative="1">
      <w:start w:val="1"/>
      <w:numFmt w:val="bullet"/>
      <w:lvlText w:val=""/>
      <w:lvlJc w:val="left"/>
      <w:pPr>
        <w:ind w:left="6480" w:hanging="360"/>
      </w:pPr>
      <w:rPr>
        <w:rFonts w:ascii="Wingdings" w:hAnsi="Wingdings" w:hint="default"/>
      </w:rPr>
    </w:lvl>
  </w:abstractNum>
  <w:abstractNum w:abstractNumId="4" w15:restartNumberingAfterBreak="0">
    <w:nsid w:val="4B9F5B50"/>
    <w:multiLevelType w:val="hybridMultilevel"/>
    <w:tmpl w:val="A36268BC"/>
    <w:lvl w:ilvl="0" w:tplc="5246D90E">
      <w:start w:val="1"/>
      <w:numFmt w:val="bullet"/>
      <w:lvlText w:val=""/>
      <w:lvlJc w:val="left"/>
      <w:pPr>
        <w:ind w:left="360" w:hanging="360"/>
      </w:pPr>
      <w:rPr>
        <w:rFonts w:ascii="Symbol" w:hAnsi="Symbol" w:hint="default"/>
        <w:color w:val="FF7733"/>
      </w:rPr>
    </w:lvl>
    <w:lvl w:ilvl="1" w:tplc="69402DBC" w:tentative="1">
      <w:start w:val="1"/>
      <w:numFmt w:val="bullet"/>
      <w:lvlText w:val="o"/>
      <w:lvlJc w:val="left"/>
      <w:pPr>
        <w:ind w:left="1080" w:hanging="360"/>
      </w:pPr>
      <w:rPr>
        <w:rFonts w:ascii="Courier New" w:hAnsi="Courier New" w:cs="Courier New" w:hint="default"/>
      </w:rPr>
    </w:lvl>
    <w:lvl w:ilvl="2" w:tplc="FCDC2194" w:tentative="1">
      <w:start w:val="1"/>
      <w:numFmt w:val="bullet"/>
      <w:lvlText w:val=""/>
      <w:lvlJc w:val="left"/>
      <w:pPr>
        <w:ind w:left="1800" w:hanging="360"/>
      </w:pPr>
      <w:rPr>
        <w:rFonts w:ascii="Wingdings" w:hAnsi="Wingdings" w:hint="default"/>
      </w:rPr>
    </w:lvl>
    <w:lvl w:ilvl="3" w:tplc="77628390" w:tentative="1">
      <w:start w:val="1"/>
      <w:numFmt w:val="bullet"/>
      <w:lvlText w:val=""/>
      <w:lvlJc w:val="left"/>
      <w:pPr>
        <w:ind w:left="2520" w:hanging="360"/>
      </w:pPr>
      <w:rPr>
        <w:rFonts w:ascii="Symbol" w:hAnsi="Symbol" w:hint="default"/>
      </w:rPr>
    </w:lvl>
    <w:lvl w:ilvl="4" w:tplc="A05A1242" w:tentative="1">
      <w:start w:val="1"/>
      <w:numFmt w:val="bullet"/>
      <w:lvlText w:val="o"/>
      <w:lvlJc w:val="left"/>
      <w:pPr>
        <w:ind w:left="3240" w:hanging="360"/>
      </w:pPr>
      <w:rPr>
        <w:rFonts w:ascii="Courier New" w:hAnsi="Courier New" w:cs="Courier New" w:hint="default"/>
      </w:rPr>
    </w:lvl>
    <w:lvl w:ilvl="5" w:tplc="F5EC1266" w:tentative="1">
      <w:start w:val="1"/>
      <w:numFmt w:val="bullet"/>
      <w:lvlText w:val=""/>
      <w:lvlJc w:val="left"/>
      <w:pPr>
        <w:ind w:left="3960" w:hanging="360"/>
      </w:pPr>
      <w:rPr>
        <w:rFonts w:ascii="Wingdings" w:hAnsi="Wingdings" w:hint="default"/>
      </w:rPr>
    </w:lvl>
    <w:lvl w:ilvl="6" w:tplc="3062750E" w:tentative="1">
      <w:start w:val="1"/>
      <w:numFmt w:val="bullet"/>
      <w:lvlText w:val=""/>
      <w:lvlJc w:val="left"/>
      <w:pPr>
        <w:ind w:left="4680" w:hanging="360"/>
      </w:pPr>
      <w:rPr>
        <w:rFonts w:ascii="Symbol" w:hAnsi="Symbol" w:hint="default"/>
      </w:rPr>
    </w:lvl>
    <w:lvl w:ilvl="7" w:tplc="04BE53F2" w:tentative="1">
      <w:start w:val="1"/>
      <w:numFmt w:val="bullet"/>
      <w:lvlText w:val="o"/>
      <w:lvlJc w:val="left"/>
      <w:pPr>
        <w:ind w:left="5400" w:hanging="360"/>
      </w:pPr>
      <w:rPr>
        <w:rFonts w:ascii="Courier New" w:hAnsi="Courier New" w:cs="Courier New" w:hint="default"/>
      </w:rPr>
    </w:lvl>
    <w:lvl w:ilvl="8" w:tplc="C6EA9FC8" w:tentative="1">
      <w:start w:val="1"/>
      <w:numFmt w:val="bullet"/>
      <w:lvlText w:val=""/>
      <w:lvlJc w:val="left"/>
      <w:pPr>
        <w:ind w:left="6120" w:hanging="360"/>
      </w:pPr>
      <w:rPr>
        <w:rFonts w:ascii="Wingdings" w:hAnsi="Wingdings" w:hint="default"/>
      </w:rPr>
    </w:lvl>
  </w:abstractNum>
  <w:abstractNum w:abstractNumId="5" w15:restartNumberingAfterBreak="0">
    <w:nsid w:val="5221150B"/>
    <w:multiLevelType w:val="hybridMultilevel"/>
    <w:tmpl w:val="8BF0F468"/>
    <w:lvl w:ilvl="0" w:tplc="E020C752">
      <w:start w:val="1"/>
      <w:numFmt w:val="decimal"/>
      <w:lvlText w:val="%1."/>
      <w:lvlJc w:val="left"/>
      <w:pPr>
        <w:ind w:left="720" w:hanging="360"/>
      </w:pPr>
    </w:lvl>
    <w:lvl w:ilvl="1" w:tplc="199E0B9C">
      <w:start w:val="1"/>
      <w:numFmt w:val="lowerLetter"/>
      <w:lvlText w:val="%2."/>
      <w:lvlJc w:val="left"/>
      <w:pPr>
        <w:ind w:left="1440" w:hanging="360"/>
      </w:pPr>
    </w:lvl>
    <w:lvl w:ilvl="2" w:tplc="9BC43646">
      <w:start w:val="1"/>
      <w:numFmt w:val="lowerRoman"/>
      <w:lvlText w:val="%3."/>
      <w:lvlJc w:val="right"/>
      <w:pPr>
        <w:ind w:left="2160" w:hanging="180"/>
      </w:pPr>
    </w:lvl>
    <w:lvl w:ilvl="3" w:tplc="728E290E">
      <w:start w:val="1"/>
      <w:numFmt w:val="decimal"/>
      <w:lvlText w:val="%4."/>
      <w:lvlJc w:val="left"/>
      <w:pPr>
        <w:ind w:left="2880" w:hanging="360"/>
      </w:pPr>
    </w:lvl>
    <w:lvl w:ilvl="4" w:tplc="62FE2F8E">
      <w:start w:val="1"/>
      <w:numFmt w:val="lowerLetter"/>
      <w:lvlText w:val="%5."/>
      <w:lvlJc w:val="left"/>
      <w:pPr>
        <w:ind w:left="3600" w:hanging="360"/>
      </w:pPr>
    </w:lvl>
    <w:lvl w:ilvl="5" w:tplc="AEE2C4A2">
      <w:start w:val="1"/>
      <w:numFmt w:val="lowerRoman"/>
      <w:lvlText w:val="%6."/>
      <w:lvlJc w:val="right"/>
      <w:pPr>
        <w:ind w:left="4320" w:hanging="180"/>
      </w:pPr>
    </w:lvl>
    <w:lvl w:ilvl="6" w:tplc="2E8407BA">
      <w:start w:val="1"/>
      <w:numFmt w:val="decimal"/>
      <w:lvlText w:val="%7."/>
      <w:lvlJc w:val="left"/>
      <w:pPr>
        <w:ind w:left="5040" w:hanging="360"/>
      </w:pPr>
    </w:lvl>
    <w:lvl w:ilvl="7" w:tplc="A344FF32">
      <w:start w:val="1"/>
      <w:numFmt w:val="lowerLetter"/>
      <w:lvlText w:val="%8."/>
      <w:lvlJc w:val="left"/>
      <w:pPr>
        <w:ind w:left="5760" w:hanging="360"/>
      </w:pPr>
    </w:lvl>
    <w:lvl w:ilvl="8" w:tplc="D53033C0">
      <w:start w:val="1"/>
      <w:numFmt w:val="lowerRoman"/>
      <w:lvlText w:val="%9."/>
      <w:lvlJc w:val="right"/>
      <w:pPr>
        <w:ind w:left="6480" w:hanging="180"/>
      </w:pPr>
    </w:lvl>
  </w:abstractNum>
  <w:abstractNum w:abstractNumId="6" w15:restartNumberingAfterBreak="0">
    <w:nsid w:val="5517099F"/>
    <w:multiLevelType w:val="hybridMultilevel"/>
    <w:tmpl w:val="B1B4CDF6"/>
    <w:lvl w:ilvl="0" w:tplc="97F4F74A">
      <w:start w:val="1"/>
      <w:numFmt w:val="bullet"/>
      <w:lvlText w:val=""/>
      <w:lvlJc w:val="left"/>
      <w:pPr>
        <w:ind w:left="360" w:hanging="360"/>
      </w:pPr>
      <w:rPr>
        <w:rFonts w:ascii="Symbol" w:hAnsi="Symbol" w:hint="default"/>
        <w:color w:val="F79020"/>
      </w:rPr>
    </w:lvl>
    <w:lvl w:ilvl="1" w:tplc="888A9E7C" w:tentative="1">
      <w:start w:val="1"/>
      <w:numFmt w:val="bullet"/>
      <w:lvlText w:val="o"/>
      <w:lvlJc w:val="left"/>
      <w:pPr>
        <w:ind w:left="1080" w:hanging="360"/>
      </w:pPr>
      <w:rPr>
        <w:rFonts w:ascii="Courier New" w:hAnsi="Courier New" w:cs="Courier New" w:hint="default"/>
      </w:rPr>
    </w:lvl>
    <w:lvl w:ilvl="2" w:tplc="883CDF06" w:tentative="1">
      <w:start w:val="1"/>
      <w:numFmt w:val="bullet"/>
      <w:lvlText w:val=""/>
      <w:lvlJc w:val="left"/>
      <w:pPr>
        <w:ind w:left="1800" w:hanging="360"/>
      </w:pPr>
      <w:rPr>
        <w:rFonts w:ascii="Wingdings" w:hAnsi="Wingdings" w:hint="default"/>
      </w:rPr>
    </w:lvl>
    <w:lvl w:ilvl="3" w:tplc="96CCB356" w:tentative="1">
      <w:start w:val="1"/>
      <w:numFmt w:val="bullet"/>
      <w:lvlText w:val=""/>
      <w:lvlJc w:val="left"/>
      <w:pPr>
        <w:ind w:left="2520" w:hanging="360"/>
      </w:pPr>
      <w:rPr>
        <w:rFonts w:ascii="Symbol" w:hAnsi="Symbol" w:hint="default"/>
      </w:rPr>
    </w:lvl>
    <w:lvl w:ilvl="4" w:tplc="5A6412CC" w:tentative="1">
      <w:start w:val="1"/>
      <w:numFmt w:val="bullet"/>
      <w:lvlText w:val="o"/>
      <w:lvlJc w:val="left"/>
      <w:pPr>
        <w:ind w:left="3240" w:hanging="360"/>
      </w:pPr>
      <w:rPr>
        <w:rFonts w:ascii="Courier New" w:hAnsi="Courier New" w:cs="Courier New" w:hint="default"/>
      </w:rPr>
    </w:lvl>
    <w:lvl w:ilvl="5" w:tplc="A2BA2AB2" w:tentative="1">
      <w:start w:val="1"/>
      <w:numFmt w:val="bullet"/>
      <w:lvlText w:val=""/>
      <w:lvlJc w:val="left"/>
      <w:pPr>
        <w:ind w:left="3960" w:hanging="360"/>
      </w:pPr>
      <w:rPr>
        <w:rFonts w:ascii="Wingdings" w:hAnsi="Wingdings" w:hint="default"/>
      </w:rPr>
    </w:lvl>
    <w:lvl w:ilvl="6" w:tplc="4F226282" w:tentative="1">
      <w:start w:val="1"/>
      <w:numFmt w:val="bullet"/>
      <w:lvlText w:val=""/>
      <w:lvlJc w:val="left"/>
      <w:pPr>
        <w:ind w:left="4680" w:hanging="360"/>
      </w:pPr>
      <w:rPr>
        <w:rFonts w:ascii="Symbol" w:hAnsi="Symbol" w:hint="default"/>
      </w:rPr>
    </w:lvl>
    <w:lvl w:ilvl="7" w:tplc="704C95C2" w:tentative="1">
      <w:start w:val="1"/>
      <w:numFmt w:val="bullet"/>
      <w:lvlText w:val="o"/>
      <w:lvlJc w:val="left"/>
      <w:pPr>
        <w:ind w:left="5400" w:hanging="360"/>
      </w:pPr>
      <w:rPr>
        <w:rFonts w:ascii="Courier New" w:hAnsi="Courier New" w:cs="Courier New" w:hint="default"/>
      </w:rPr>
    </w:lvl>
    <w:lvl w:ilvl="8" w:tplc="D2769B84" w:tentative="1">
      <w:start w:val="1"/>
      <w:numFmt w:val="bullet"/>
      <w:lvlText w:val=""/>
      <w:lvlJc w:val="left"/>
      <w:pPr>
        <w:ind w:left="6120" w:hanging="360"/>
      </w:pPr>
      <w:rPr>
        <w:rFonts w:ascii="Wingdings" w:hAnsi="Wingdings" w:hint="default"/>
      </w:rPr>
    </w:lvl>
  </w:abstractNum>
  <w:abstractNum w:abstractNumId="7" w15:restartNumberingAfterBreak="0">
    <w:nsid w:val="5896439A"/>
    <w:multiLevelType w:val="hybridMultilevel"/>
    <w:tmpl w:val="45E4AC52"/>
    <w:lvl w:ilvl="0" w:tplc="DF7E9840">
      <w:start w:val="1"/>
      <w:numFmt w:val="bullet"/>
      <w:lvlText w:val=""/>
      <w:lvlJc w:val="left"/>
      <w:pPr>
        <w:ind w:left="720" w:hanging="360"/>
      </w:pPr>
      <w:rPr>
        <w:rFonts w:ascii="Symbol" w:hAnsi="Symbol" w:hint="default"/>
      </w:rPr>
    </w:lvl>
    <w:lvl w:ilvl="1" w:tplc="40F4403E" w:tentative="1">
      <w:start w:val="1"/>
      <w:numFmt w:val="bullet"/>
      <w:lvlText w:val="o"/>
      <w:lvlJc w:val="left"/>
      <w:pPr>
        <w:ind w:left="1440" w:hanging="360"/>
      </w:pPr>
      <w:rPr>
        <w:rFonts w:ascii="Courier New" w:hAnsi="Courier New" w:cs="Courier New" w:hint="default"/>
      </w:rPr>
    </w:lvl>
    <w:lvl w:ilvl="2" w:tplc="E338A1FA" w:tentative="1">
      <w:start w:val="1"/>
      <w:numFmt w:val="bullet"/>
      <w:lvlText w:val=""/>
      <w:lvlJc w:val="left"/>
      <w:pPr>
        <w:ind w:left="2160" w:hanging="360"/>
      </w:pPr>
      <w:rPr>
        <w:rFonts w:ascii="Wingdings" w:hAnsi="Wingdings" w:hint="default"/>
      </w:rPr>
    </w:lvl>
    <w:lvl w:ilvl="3" w:tplc="8278AB9C" w:tentative="1">
      <w:start w:val="1"/>
      <w:numFmt w:val="bullet"/>
      <w:lvlText w:val=""/>
      <w:lvlJc w:val="left"/>
      <w:pPr>
        <w:ind w:left="2880" w:hanging="360"/>
      </w:pPr>
      <w:rPr>
        <w:rFonts w:ascii="Symbol" w:hAnsi="Symbol" w:hint="default"/>
      </w:rPr>
    </w:lvl>
    <w:lvl w:ilvl="4" w:tplc="EEDAD0F8" w:tentative="1">
      <w:start w:val="1"/>
      <w:numFmt w:val="bullet"/>
      <w:lvlText w:val="o"/>
      <w:lvlJc w:val="left"/>
      <w:pPr>
        <w:ind w:left="3600" w:hanging="360"/>
      </w:pPr>
      <w:rPr>
        <w:rFonts w:ascii="Courier New" w:hAnsi="Courier New" w:cs="Courier New" w:hint="default"/>
      </w:rPr>
    </w:lvl>
    <w:lvl w:ilvl="5" w:tplc="63924704" w:tentative="1">
      <w:start w:val="1"/>
      <w:numFmt w:val="bullet"/>
      <w:lvlText w:val=""/>
      <w:lvlJc w:val="left"/>
      <w:pPr>
        <w:ind w:left="4320" w:hanging="360"/>
      </w:pPr>
      <w:rPr>
        <w:rFonts w:ascii="Wingdings" w:hAnsi="Wingdings" w:hint="default"/>
      </w:rPr>
    </w:lvl>
    <w:lvl w:ilvl="6" w:tplc="B438449C" w:tentative="1">
      <w:start w:val="1"/>
      <w:numFmt w:val="bullet"/>
      <w:lvlText w:val=""/>
      <w:lvlJc w:val="left"/>
      <w:pPr>
        <w:ind w:left="5040" w:hanging="360"/>
      </w:pPr>
      <w:rPr>
        <w:rFonts w:ascii="Symbol" w:hAnsi="Symbol" w:hint="default"/>
      </w:rPr>
    </w:lvl>
    <w:lvl w:ilvl="7" w:tplc="68AE4344" w:tentative="1">
      <w:start w:val="1"/>
      <w:numFmt w:val="bullet"/>
      <w:lvlText w:val="o"/>
      <w:lvlJc w:val="left"/>
      <w:pPr>
        <w:ind w:left="5760" w:hanging="360"/>
      </w:pPr>
      <w:rPr>
        <w:rFonts w:ascii="Courier New" w:hAnsi="Courier New" w:cs="Courier New" w:hint="default"/>
      </w:rPr>
    </w:lvl>
    <w:lvl w:ilvl="8" w:tplc="DAE071E6" w:tentative="1">
      <w:start w:val="1"/>
      <w:numFmt w:val="bullet"/>
      <w:lvlText w:val=""/>
      <w:lvlJc w:val="left"/>
      <w:pPr>
        <w:ind w:left="6480" w:hanging="360"/>
      </w:pPr>
      <w:rPr>
        <w:rFonts w:ascii="Wingdings" w:hAnsi="Wingdings" w:hint="default"/>
      </w:rPr>
    </w:lvl>
  </w:abstractNum>
  <w:abstractNum w:abstractNumId="8" w15:restartNumberingAfterBreak="0">
    <w:nsid w:val="62977B40"/>
    <w:multiLevelType w:val="hybridMultilevel"/>
    <w:tmpl w:val="4E602E86"/>
    <w:lvl w:ilvl="0" w:tplc="EC8A20FC">
      <w:start w:val="1"/>
      <w:numFmt w:val="bullet"/>
      <w:lvlText w:val=""/>
      <w:lvlJc w:val="left"/>
      <w:pPr>
        <w:ind w:left="720" w:hanging="360"/>
      </w:pPr>
      <w:rPr>
        <w:rFonts w:ascii="Symbol" w:hAnsi="Symbol" w:hint="default"/>
      </w:rPr>
    </w:lvl>
    <w:lvl w:ilvl="1" w:tplc="E004A2C8" w:tentative="1">
      <w:start w:val="1"/>
      <w:numFmt w:val="bullet"/>
      <w:lvlText w:val="o"/>
      <w:lvlJc w:val="left"/>
      <w:pPr>
        <w:ind w:left="1440" w:hanging="360"/>
      </w:pPr>
      <w:rPr>
        <w:rFonts w:ascii="Courier New" w:hAnsi="Courier New" w:cs="Courier New" w:hint="default"/>
      </w:rPr>
    </w:lvl>
    <w:lvl w:ilvl="2" w:tplc="54024752" w:tentative="1">
      <w:start w:val="1"/>
      <w:numFmt w:val="bullet"/>
      <w:lvlText w:val=""/>
      <w:lvlJc w:val="left"/>
      <w:pPr>
        <w:ind w:left="2160" w:hanging="360"/>
      </w:pPr>
      <w:rPr>
        <w:rFonts w:ascii="Wingdings" w:hAnsi="Wingdings" w:hint="default"/>
      </w:rPr>
    </w:lvl>
    <w:lvl w:ilvl="3" w:tplc="8E060974" w:tentative="1">
      <w:start w:val="1"/>
      <w:numFmt w:val="bullet"/>
      <w:lvlText w:val=""/>
      <w:lvlJc w:val="left"/>
      <w:pPr>
        <w:ind w:left="2880" w:hanging="360"/>
      </w:pPr>
      <w:rPr>
        <w:rFonts w:ascii="Symbol" w:hAnsi="Symbol" w:hint="default"/>
      </w:rPr>
    </w:lvl>
    <w:lvl w:ilvl="4" w:tplc="FDC61F70" w:tentative="1">
      <w:start w:val="1"/>
      <w:numFmt w:val="bullet"/>
      <w:lvlText w:val="o"/>
      <w:lvlJc w:val="left"/>
      <w:pPr>
        <w:ind w:left="3600" w:hanging="360"/>
      </w:pPr>
      <w:rPr>
        <w:rFonts w:ascii="Courier New" w:hAnsi="Courier New" w:cs="Courier New" w:hint="default"/>
      </w:rPr>
    </w:lvl>
    <w:lvl w:ilvl="5" w:tplc="7526D694" w:tentative="1">
      <w:start w:val="1"/>
      <w:numFmt w:val="bullet"/>
      <w:lvlText w:val=""/>
      <w:lvlJc w:val="left"/>
      <w:pPr>
        <w:ind w:left="4320" w:hanging="360"/>
      </w:pPr>
      <w:rPr>
        <w:rFonts w:ascii="Wingdings" w:hAnsi="Wingdings" w:hint="default"/>
      </w:rPr>
    </w:lvl>
    <w:lvl w:ilvl="6" w:tplc="6AF0DB26" w:tentative="1">
      <w:start w:val="1"/>
      <w:numFmt w:val="bullet"/>
      <w:lvlText w:val=""/>
      <w:lvlJc w:val="left"/>
      <w:pPr>
        <w:ind w:left="5040" w:hanging="360"/>
      </w:pPr>
      <w:rPr>
        <w:rFonts w:ascii="Symbol" w:hAnsi="Symbol" w:hint="default"/>
      </w:rPr>
    </w:lvl>
    <w:lvl w:ilvl="7" w:tplc="F4E2419C" w:tentative="1">
      <w:start w:val="1"/>
      <w:numFmt w:val="bullet"/>
      <w:lvlText w:val="o"/>
      <w:lvlJc w:val="left"/>
      <w:pPr>
        <w:ind w:left="5760" w:hanging="360"/>
      </w:pPr>
      <w:rPr>
        <w:rFonts w:ascii="Courier New" w:hAnsi="Courier New" w:cs="Courier New" w:hint="default"/>
      </w:rPr>
    </w:lvl>
    <w:lvl w:ilvl="8" w:tplc="918AED26" w:tentative="1">
      <w:start w:val="1"/>
      <w:numFmt w:val="bullet"/>
      <w:lvlText w:val=""/>
      <w:lvlJc w:val="left"/>
      <w:pPr>
        <w:ind w:left="6480" w:hanging="360"/>
      </w:pPr>
      <w:rPr>
        <w:rFonts w:ascii="Wingdings" w:hAnsi="Wingdings" w:hint="default"/>
      </w:rPr>
    </w:lvl>
  </w:abstractNum>
  <w:abstractNum w:abstractNumId="9" w15:restartNumberingAfterBreak="0">
    <w:nsid w:val="6E9A5062"/>
    <w:multiLevelType w:val="hybridMultilevel"/>
    <w:tmpl w:val="0E043150"/>
    <w:lvl w:ilvl="0" w:tplc="9932BDB4">
      <w:start w:val="1"/>
      <w:numFmt w:val="bullet"/>
      <w:lvlText w:val=""/>
      <w:lvlJc w:val="left"/>
      <w:pPr>
        <w:ind w:left="1800" w:hanging="361"/>
      </w:pPr>
      <w:rPr>
        <w:rFonts w:ascii="Symbol" w:eastAsia="Symbol" w:hAnsi="Symbol" w:hint="default"/>
        <w:color w:val="F79020"/>
        <w:sz w:val="22"/>
        <w:szCs w:val="22"/>
      </w:rPr>
    </w:lvl>
    <w:lvl w:ilvl="1" w:tplc="42762B48">
      <w:start w:val="1"/>
      <w:numFmt w:val="bullet"/>
      <w:lvlText w:val=""/>
      <w:lvlJc w:val="left"/>
      <w:pPr>
        <w:ind w:left="2160" w:hanging="361"/>
      </w:pPr>
      <w:rPr>
        <w:rFonts w:ascii="Symbol" w:eastAsia="Symbol" w:hAnsi="Symbol" w:hint="default"/>
        <w:sz w:val="22"/>
        <w:szCs w:val="22"/>
      </w:rPr>
    </w:lvl>
    <w:lvl w:ilvl="2" w:tplc="F5382DBA">
      <w:start w:val="1"/>
      <w:numFmt w:val="bullet"/>
      <w:lvlText w:val="•"/>
      <w:lvlJc w:val="left"/>
      <w:pPr>
        <w:ind w:left="3280" w:hanging="361"/>
      </w:pPr>
      <w:rPr>
        <w:rFonts w:hint="default"/>
      </w:rPr>
    </w:lvl>
    <w:lvl w:ilvl="3" w:tplc="9A72B7A6">
      <w:start w:val="1"/>
      <w:numFmt w:val="bullet"/>
      <w:lvlText w:val="•"/>
      <w:lvlJc w:val="left"/>
      <w:pPr>
        <w:ind w:left="4400" w:hanging="361"/>
      </w:pPr>
      <w:rPr>
        <w:rFonts w:hint="default"/>
      </w:rPr>
    </w:lvl>
    <w:lvl w:ilvl="4" w:tplc="E6D4159E">
      <w:start w:val="1"/>
      <w:numFmt w:val="bullet"/>
      <w:lvlText w:val="•"/>
      <w:lvlJc w:val="left"/>
      <w:pPr>
        <w:ind w:left="5520" w:hanging="361"/>
      </w:pPr>
      <w:rPr>
        <w:rFonts w:hint="default"/>
      </w:rPr>
    </w:lvl>
    <w:lvl w:ilvl="5" w:tplc="917E2FF4">
      <w:start w:val="1"/>
      <w:numFmt w:val="bullet"/>
      <w:lvlText w:val="•"/>
      <w:lvlJc w:val="left"/>
      <w:pPr>
        <w:ind w:left="6640" w:hanging="361"/>
      </w:pPr>
      <w:rPr>
        <w:rFonts w:hint="default"/>
      </w:rPr>
    </w:lvl>
    <w:lvl w:ilvl="6" w:tplc="F66AF16C">
      <w:start w:val="1"/>
      <w:numFmt w:val="bullet"/>
      <w:lvlText w:val="•"/>
      <w:lvlJc w:val="left"/>
      <w:pPr>
        <w:ind w:left="7760" w:hanging="361"/>
      </w:pPr>
      <w:rPr>
        <w:rFonts w:hint="default"/>
      </w:rPr>
    </w:lvl>
    <w:lvl w:ilvl="7" w:tplc="748A4E3C">
      <w:start w:val="1"/>
      <w:numFmt w:val="bullet"/>
      <w:lvlText w:val="•"/>
      <w:lvlJc w:val="left"/>
      <w:pPr>
        <w:ind w:left="8880" w:hanging="361"/>
      </w:pPr>
      <w:rPr>
        <w:rFonts w:hint="default"/>
      </w:rPr>
    </w:lvl>
    <w:lvl w:ilvl="8" w:tplc="B7F6E758">
      <w:start w:val="1"/>
      <w:numFmt w:val="bullet"/>
      <w:lvlText w:val="•"/>
      <w:lvlJc w:val="left"/>
      <w:pPr>
        <w:ind w:left="10000" w:hanging="361"/>
      </w:pPr>
      <w:rPr>
        <w:rFonts w:hint="default"/>
      </w:rPr>
    </w:lvl>
  </w:abstractNum>
  <w:abstractNum w:abstractNumId="10" w15:restartNumberingAfterBreak="0">
    <w:nsid w:val="730C69A2"/>
    <w:multiLevelType w:val="hybridMultilevel"/>
    <w:tmpl w:val="8760CECE"/>
    <w:lvl w:ilvl="0" w:tplc="0666E450">
      <w:start w:val="1"/>
      <w:numFmt w:val="bullet"/>
      <w:lvlText w:val=""/>
      <w:lvlJc w:val="left"/>
      <w:pPr>
        <w:ind w:left="1800" w:hanging="360"/>
      </w:pPr>
      <w:rPr>
        <w:rFonts w:ascii="Wingdings" w:hAnsi="Wingdings" w:hint="default"/>
      </w:rPr>
    </w:lvl>
    <w:lvl w:ilvl="1" w:tplc="87926AD0" w:tentative="1">
      <w:start w:val="1"/>
      <w:numFmt w:val="bullet"/>
      <w:lvlText w:val="o"/>
      <w:lvlJc w:val="left"/>
      <w:pPr>
        <w:ind w:left="2520" w:hanging="360"/>
      </w:pPr>
      <w:rPr>
        <w:rFonts w:ascii="Courier New" w:hAnsi="Courier New" w:cs="Courier New" w:hint="default"/>
      </w:rPr>
    </w:lvl>
    <w:lvl w:ilvl="2" w:tplc="2F2ACA84" w:tentative="1">
      <w:start w:val="1"/>
      <w:numFmt w:val="bullet"/>
      <w:lvlText w:val=""/>
      <w:lvlJc w:val="left"/>
      <w:pPr>
        <w:ind w:left="3240" w:hanging="360"/>
      </w:pPr>
      <w:rPr>
        <w:rFonts w:ascii="Wingdings" w:hAnsi="Wingdings" w:hint="default"/>
      </w:rPr>
    </w:lvl>
    <w:lvl w:ilvl="3" w:tplc="ACD4C69C" w:tentative="1">
      <w:start w:val="1"/>
      <w:numFmt w:val="bullet"/>
      <w:lvlText w:val=""/>
      <w:lvlJc w:val="left"/>
      <w:pPr>
        <w:ind w:left="3960" w:hanging="360"/>
      </w:pPr>
      <w:rPr>
        <w:rFonts w:ascii="Symbol" w:hAnsi="Symbol" w:hint="default"/>
      </w:rPr>
    </w:lvl>
    <w:lvl w:ilvl="4" w:tplc="C57CDB16" w:tentative="1">
      <w:start w:val="1"/>
      <w:numFmt w:val="bullet"/>
      <w:lvlText w:val="o"/>
      <w:lvlJc w:val="left"/>
      <w:pPr>
        <w:ind w:left="4680" w:hanging="360"/>
      </w:pPr>
      <w:rPr>
        <w:rFonts w:ascii="Courier New" w:hAnsi="Courier New" w:cs="Courier New" w:hint="default"/>
      </w:rPr>
    </w:lvl>
    <w:lvl w:ilvl="5" w:tplc="8154126C" w:tentative="1">
      <w:start w:val="1"/>
      <w:numFmt w:val="bullet"/>
      <w:lvlText w:val=""/>
      <w:lvlJc w:val="left"/>
      <w:pPr>
        <w:ind w:left="5400" w:hanging="360"/>
      </w:pPr>
      <w:rPr>
        <w:rFonts w:ascii="Wingdings" w:hAnsi="Wingdings" w:hint="default"/>
      </w:rPr>
    </w:lvl>
    <w:lvl w:ilvl="6" w:tplc="14462216" w:tentative="1">
      <w:start w:val="1"/>
      <w:numFmt w:val="bullet"/>
      <w:lvlText w:val=""/>
      <w:lvlJc w:val="left"/>
      <w:pPr>
        <w:ind w:left="6120" w:hanging="360"/>
      </w:pPr>
      <w:rPr>
        <w:rFonts w:ascii="Symbol" w:hAnsi="Symbol" w:hint="default"/>
      </w:rPr>
    </w:lvl>
    <w:lvl w:ilvl="7" w:tplc="1786CE64" w:tentative="1">
      <w:start w:val="1"/>
      <w:numFmt w:val="bullet"/>
      <w:lvlText w:val="o"/>
      <w:lvlJc w:val="left"/>
      <w:pPr>
        <w:ind w:left="6840" w:hanging="360"/>
      </w:pPr>
      <w:rPr>
        <w:rFonts w:ascii="Courier New" w:hAnsi="Courier New" w:cs="Courier New" w:hint="default"/>
      </w:rPr>
    </w:lvl>
    <w:lvl w:ilvl="8" w:tplc="75F82828" w:tentative="1">
      <w:start w:val="1"/>
      <w:numFmt w:val="bullet"/>
      <w:lvlText w:val=""/>
      <w:lvlJc w:val="left"/>
      <w:pPr>
        <w:ind w:left="7560" w:hanging="360"/>
      </w:pPr>
      <w:rPr>
        <w:rFonts w:ascii="Wingdings" w:hAnsi="Wingdings" w:hint="default"/>
      </w:rPr>
    </w:lvl>
  </w:abstractNum>
  <w:abstractNum w:abstractNumId="11" w15:restartNumberingAfterBreak="0">
    <w:nsid w:val="7C2C6725"/>
    <w:multiLevelType w:val="hybridMultilevel"/>
    <w:tmpl w:val="6C94CB0C"/>
    <w:lvl w:ilvl="0" w:tplc="FD181438">
      <w:start w:val="1"/>
      <w:numFmt w:val="bullet"/>
      <w:lvlText w:val=""/>
      <w:lvlJc w:val="left"/>
      <w:pPr>
        <w:ind w:left="720" w:hanging="360"/>
      </w:pPr>
      <w:rPr>
        <w:rFonts w:ascii="Symbol" w:hAnsi="Symbol" w:hint="default"/>
      </w:rPr>
    </w:lvl>
    <w:lvl w:ilvl="1" w:tplc="03B48418" w:tentative="1">
      <w:start w:val="1"/>
      <w:numFmt w:val="bullet"/>
      <w:lvlText w:val="o"/>
      <w:lvlJc w:val="left"/>
      <w:pPr>
        <w:ind w:left="1440" w:hanging="360"/>
      </w:pPr>
      <w:rPr>
        <w:rFonts w:ascii="Courier New" w:hAnsi="Courier New" w:cs="Courier New" w:hint="default"/>
      </w:rPr>
    </w:lvl>
    <w:lvl w:ilvl="2" w:tplc="32789578" w:tentative="1">
      <w:start w:val="1"/>
      <w:numFmt w:val="bullet"/>
      <w:lvlText w:val=""/>
      <w:lvlJc w:val="left"/>
      <w:pPr>
        <w:ind w:left="2160" w:hanging="360"/>
      </w:pPr>
      <w:rPr>
        <w:rFonts w:ascii="Wingdings" w:hAnsi="Wingdings" w:hint="default"/>
      </w:rPr>
    </w:lvl>
    <w:lvl w:ilvl="3" w:tplc="C23CF082" w:tentative="1">
      <w:start w:val="1"/>
      <w:numFmt w:val="bullet"/>
      <w:lvlText w:val=""/>
      <w:lvlJc w:val="left"/>
      <w:pPr>
        <w:ind w:left="2880" w:hanging="360"/>
      </w:pPr>
      <w:rPr>
        <w:rFonts w:ascii="Symbol" w:hAnsi="Symbol" w:hint="default"/>
      </w:rPr>
    </w:lvl>
    <w:lvl w:ilvl="4" w:tplc="3DB6EDFC" w:tentative="1">
      <w:start w:val="1"/>
      <w:numFmt w:val="bullet"/>
      <w:lvlText w:val="o"/>
      <w:lvlJc w:val="left"/>
      <w:pPr>
        <w:ind w:left="3600" w:hanging="360"/>
      </w:pPr>
      <w:rPr>
        <w:rFonts w:ascii="Courier New" w:hAnsi="Courier New" w:cs="Courier New" w:hint="default"/>
      </w:rPr>
    </w:lvl>
    <w:lvl w:ilvl="5" w:tplc="5C023EC8" w:tentative="1">
      <w:start w:val="1"/>
      <w:numFmt w:val="bullet"/>
      <w:lvlText w:val=""/>
      <w:lvlJc w:val="left"/>
      <w:pPr>
        <w:ind w:left="4320" w:hanging="360"/>
      </w:pPr>
      <w:rPr>
        <w:rFonts w:ascii="Wingdings" w:hAnsi="Wingdings" w:hint="default"/>
      </w:rPr>
    </w:lvl>
    <w:lvl w:ilvl="6" w:tplc="CF20B5E0" w:tentative="1">
      <w:start w:val="1"/>
      <w:numFmt w:val="bullet"/>
      <w:lvlText w:val=""/>
      <w:lvlJc w:val="left"/>
      <w:pPr>
        <w:ind w:left="5040" w:hanging="360"/>
      </w:pPr>
      <w:rPr>
        <w:rFonts w:ascii="Symbol" w:hAnsi="Symbol" w:hint="default"/>
      </w:rPr>
    </w:lvl>
    <w:lvl w:ilvl="7" w:tplc="031819AC" w:tentative="1">
      <w:start w:val="1"/>
      <w:numFmt w:val="bullet"/>
      <w:lvlText w:val="o"/>
      <w:lvlJc w:val="left"/>
      <w:pPr>
        <w:ind w:left="5760" w:hanging="360"/>
      </w:pPr>
      <w:rPr>
        <w:rFonts w:ascii="Courier New" w:hAnsi="Courier New" w:cs="Courier New" w:hint="default"/>
      </w:rPr>
    </w:lvl>
    <w:lvl w:ilvl="8" w:tplc="50DEC4EC"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3"/>
  </w:num>
  <w:num w:numId="4">
    <w:abstractNumId w:val="2"/>
  </w:num>
  <w:num w:numId="5">
    <w:abstractNumId w:val="10"/>
  </w:num>
  <w:num w:numId="6">
    <w:abstractNumId w:val="5"/>
  </w:num>
  <w:num w:numId="7">
    <w:abstractNumId w:val="5"/>
  </w:num>
  <w:num w:numId="8">
    <w:abstractNumId w:val="11"/>
  </w:num>
  <w:num w:numId="9">
    <w:abstractNumId w:val="4"/>
  </w:num>
  <w:num w:numId="10">
    <w:abstractNumId w:val="6"/>
  </w:num>
  <w:num w:numId="11">
    <w:abstractNumId w:val="9"/>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313"/>
    <w:rsid w:val="0028719F"/>
    <w:rsid w:val="002A5C98"/>
    <w:rsid w:val="002F2952"/>
    <w:rsid w:val="002F65EF"/>
    <w:rsid w:val="003110CA"/>
    <w:rsid w:val="005A039F"/>
    <w:rsid w:val="00720313"/>
    <w:rsid w:val="009867C1"/>
    <w:rsid w:val="00EF62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2771AD6"/>
  <w15:docId w15:val="{3CD2B3D6-2A52-614A-AD22-9CDA97595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35949"/>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474D92"/>
    <w:pPr>
      <w:keepNext/>
      <w:keepLines/>
      <w:spacing w:before="240"/>
      <w:outlineLvl w:val="0"/>
    </w:pPr>
    <w:rPr>
      <w:rFonts w:asciiTheme="majorHAnsi" w:eastAsiaTheme="majorEastAsia" w:hAnsiTheme="majorHAnsi" w:cstheme="majorBidi"/>
      <w:color w:val="003C71"/>
      <w:sz w:val="32"/>
      <w:szCs w:val="32"/>
    </w:rPr>
  </w:style>
  <w:style w:type="paragraph" w:styleId="Heading2">
    <w:name w:val="heading 2"/>
    <w:basedOn w:val="Normal"/>
    <w:next w:val="Normal"/>
    <w:link w:val="Heading2Char"/>
    <w:uiPriority w:val="9"/>
    <w:unhideWhenUsed/>
    <w:qFormat/>
    <w:rsid w:val="00B92001"/>
    <w:pPr>
      <w:keepNext/>
      <w:keepLines/>
      <w:spacing w:before="40"/>
      <w:outlineLvl w:val="1"/>
    </w:pPr>
    <w:rPr>
      <w:rFonts w:asciiTheme="majorHAnsi" w:eastAsiaTheme="majorEastAsia" w:hAnsiTheme="majorHAnsi" w:cstheme="majorBidi"/>
      <w:color w:val="FFFFFF" w:themeColor="background1"/>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5949"/>
    <w:rPr>
      <w:color w:val="0563C1"/>
      <w:u w:val="single"/>
    </w:rPr>
  </w:style>
  <w:style w:type="paragraph" w:styleId="ListParagraph">
    <w:name w:val="List Paragraph"/>
    <w:basedOn w:val="Normal"/>
    <w:uiPriority w:val="34"/>
    <w:qFormat/>
    <w:rsid w:val="00635949"/>
    <w:pPr>
      <w:ind w:left="720"/>
      <w:contextualSpacing/>
    </w:pPr>
  </w:style>
  <w:style w:type="character" w:styleId="Strong">
    <w:name w:val="Strong"/>
    <w:basedOn w:val="DefaultParagraphFont"/>
    <w:uiPriority w:val="22"/>
    <w:qFormat/>
    <w:rsid w:val="00FC58B4"/>
    <w:rPr>
      <w:b/>
      <w:bCs/>
    </w:rPr>
  </w:style>
  <w:style w:type="table" w:styleId="TableGrid">
    <w:name w:val="Table Grid"/>
    <w:basedOn w:val="TableNormal"/>
    <w:uiPriority w:val="39"/>
    <w:rsid w:val="009C0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41">
    <w:name w:val="List Table 2 - Accent 41"/>
    <w:basedOn w:val="TableNormal"/>
    <w:uiPriority w:val="47"/>
    <w:rsid w:val="0042354B"/>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61">
    <w:name w:val="List Table 2 - Accent 61"/>
    <w:basedOn w:val="TableNormal"/>
    <w:uiPriority w:val="47"/>
    <w:rsid w:val="0042354B"/>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Light1">
    <w:name w:val="Table Grid Light1"/>
    <w:basedOn w:val="TableNormal"/>
    <w:uiPriority w:val="40"/>
    <w:rsid w:val="004235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B92001"/>
    <w:rPr>
      <w:rFonts w:asciiTheme="majorHAnsi" w:eastAsiaTheme="majorEastAsia" w:hAnsiTheme="majorHAnsi" w:cstheme="majorBidi"/>
      <w:color w:val="FFFFFF" w:themeColor="background1"/>
      <w:sz w:val="32"/>
      <w:szCs w:val="26"/>
    </w:rPr>
  </w:style>
  <w:style w:type="paragraph" w:styleId="Header">
    <w:name w:val="header"/>
    <w:basedOn w:val="Normal"/>
    <w:link w:val="HeaderChar"/>
    <w:uiPriority w:val="99"/>
    <w:unhideWhenUsed/>
    <w:rsid w:val="00F23DA2"/>
    <w:pPr>
      <w:tabs>
        <w:tab w:val="center" w:pos="4680"/>
        <w:tab w:val="right" w:pos="9360"/>
      </w:tabs>
    </w:pPr>
  </w:style>
  <w:style w:type="character" w:customStyle="1" w:styleId="HeaderChar">
    <w:name w:val="Header Char"/>
    <w:basedOn w:val="DefaultParagraphFont"/>
    <w:link w:val="Header"/>
    <w:uiPriority w:val="99"/>
    <w:rsid w:val="00F23DA2"/>
    <w:rPr>
      <w:rFonts w:ascii="Calibri" w:eastAsia="Calibri" w:hAnsi="Calibri" w:cs="Times New Roman"/>
    </w:rPr>
  </w:style>
  <w:style w:type="paragraph" w:styleId="Footer">
    <w:name w:val="footer"/>
    <w:basedOn w:val="Normal"/>
    <w:link w:val="FooterChar"/>
    <w:uiPriority w:val="99"/>
    <w:unhideWhenUsed/>
    <w:rsid w:val="00F23DA2"/>
    <w:pPr>
      <w:tabs>
        <w:tab w:val="center" w:pos="4680"/>
        <w:tab w:val="right" w:pos="9360"/>
      </w:tabs>
    </w:pPr>
  </w:style>
  <w:style w:type="paragraph" w:styleId="Revision">
    <w:name w:val="Revision"/>
    <w:hidden/>
    <w:uiPriority w:val="99"/>
    <w:semiHidden/>
    <w:rsid w:val="00306396"/>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306396"/>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306396"/>
    <w:rPr>
      <w:rFonts w:ascii="Times New Roman" w:eastAsia="Calibri" w:hAnsi="Times New Roman" w:cs="Times New Roman"/>
      <w:sz w:val="18"/>
      <w:szCs w:val="18"/>
    </w:rPr>
  </w:style>
  <w:style w:type="character" w:customStyle="1" w:styleId="Heading1Char">
    <w:name w:val="Heading 1 Char"/>
    <w:basedOn w:val="DefaultParagraphFont"/>
    <w:link w:val="Heading1"/>
    <w:uiPriority w:val="9"/>
    <w:rsid w:val="00474D92"/>
    <w:rPr>
      <w:rFonts w:asciiTheme="majorHAnsi" w:eastAsiaTheme="majorEastAsia" w:hAnsiTheme="majorHAnsi" w:cstheme="majorBidi"/>
      <w:color w:val="003C71"/>
      <w:sz w:val="32"/>
      <w:szCs w:val="32"/>
    </w:rPr>
  </w:style>
  <w:style w:type="paragraph" w:customStyle="1" w:styleId="BoldText">
    <w:name w:val="Bold Text"/>
    <w:basedOn w:val="Normal"/>
    <w:link w:val="BoldTextChar"/>
    <w:qFormat/>
    <w:rsid w:val="00474D92"/>
    <w:pPr>
      <w:spacing w:after="200" w:line="276" w:lineRule="auto"/>
    </w:pPr>
    <w:rPr>
      <w:b/>
      <w:color w:val="DE3520"/>
    </w:rPr>
  </w:style>
  <w:style w:type="character" w:customStyle="1" w:styleId="BoldTextChar">
    <w:name w:val="Bold Text Char"/>
    <w:basedOn w:val="DefaultParagraphFont"/>
    <w:link w:val="BoldText"/>
    <w:rsid w:val="00474D92"/>
    <w:rPr>
      <w:rFonts w:ascii="Calibri" w:eastAsia="Calibri" w:hAnsi="Calibri" w:cs="Times New Roman"/>
      <w:b/>
      <w:color w:val="DE3520"/>
    </w:rPr>
  </w:style>
  <w:style w:type="character" w:customStyle="1" w:styleId="FooterChar">
    <w:name w:val="Footer Char"/>
    <w:basedOn w:val="DefaultParagraphFont"/>
    <w:link w:val="Footer"/>
    <w:uiPriority w:val="99"/>
    <w:rsid w:val="00F23DA2"/>
    <w:rPr>
      <w:rFonts w:ascii="Calibri" w:eastAsia="Calibri" w:hAnsi="Calibri" w:cs="Times New Roman"/>
    </w:rPr>
  </w:style>
  <w:style w:type="character" w:customStyle="1" w:styleId="UnresolvedMention1">
    <w:name w:val="Unresolved Mention1"/>
    <w:basedOn w:val="DefaultParagraphFont"/>
    <w:uiPriority w:val="99"/>
    <w:semiHidden/>
    <w:unhideWhenUsed/>
    <w:rsid w:val="00474D92"/>
    <w:rPr>
      <w:color w:val="605E5C"/>
      <w:shd w:val="clear" w:color="auto" w:fill="E1DFDD"/>
    </w:rPr>
  </w:style>
  <w:style w:type="paragraph" w:styleId="BodyText">
    <w:name w:val="Body Text"/>
    <w:basedOn w:val="Normal"/>
    <w:link w:val="BodyTextChar"/>
    <w:rsid w:val="00E51B97"/>
    <w:pPr>
      <w:spacing w:line="480" w:lineRule="auto"/>
      <w:jc w:val="both"/>
    </w:pPr>
    <w:rPr>
      <w:rFonts w:ascii="Times New Roman" w:eastAsia="Batang" w:hAnsi="Times New Roman"/>
      <w:sz w:val="24"/>
      <w:szCs w:val="24"/>
    </w:rPr>
  </w:style>
  <w:style w:type="character" w:customStyle="1" w:styleId="BodyTextChar">
    <w:name w:val="Body Text Char"/>
    <w:basedOn w:val="DefaultParagraphFont"/>
    <w:link w:val="BodyText"/>
    <w:rsid w:val="00E51B97"/>
    <w:rPr>
      <w:rFonts w:ascii="Times New Roman" w:eastAsia="Batang" w:hAnsi="Times New Roman" w:cs="Times New Roman"/>
      <w:sz w:val="24"/>
      <w:szCs w:val="24"/>
    </w:rPr>
  </w:style>
  <w:style w:type="paragraph" w:styleId="NoSpacing">
    <w:name w:val="No Spacing"/>
    <w:uiPriority w:val="1"/>
    <w:qFormat/>
    <w:rsid w:val="00E51B97"/>
    <w:pPr>
      <w:spacing w:after="0" w:line="240" w:lineRule="auto"/>
    </w:pPr>
  </w:style>
  <w:style w:type="paragraph" w:styleId="NormalWeb">
    <w:name w:val="Normal (Web)"/>
    <w:basedOn w:val="Normal"/>
    <w:uiPriority w:val="99"/>
    <w:semiHidden/>
    <w:unhideWhenUsed/>
    <w:rsid w:val="005E1F08"/>
    <w:pPr>
      <w:spacing w:before="100" w:beforeAutospacing="1" w:after="100" w:afterAutospacing="1"/>
    </w:pPr>
    <w:rPr>
      <w:rFonts w:ascii="Times New Roman" w:eastAsia="Times New Roman" w:hAnsi="Times New Roman"/>
      <w:sz w:val="24"/>
      <w:szCs w:val="24"/>
    </w:rPr>
  </w:style>
  <w:style w:type="paragraph" w:customStyle="1" w:styleId="TableParagraph">
    <w:name w:val="Table Paragraph"/>
    <w:basedOn w:val="Normal"/>
    <w:uiPriority w:val="1"/>
    <w:qFormat/>
    <w:rsid w:val="004838FA"/>
    <w:pPr>
      <w:widowControl w:val="0"/>
    </w:pPr>
    <w:rPr>
      <w:rFonts w:asciiTheme="minorHAnsi" w:eastAsiaTheme="minorHAnsi" w:hAnsiTheme="minorHAnsi" w:cstheme="minorBidi"/>
    </w:rPr>
  </w:style>
  <w:style w:type="character" w:styleId="UnresolvedMention">
    <w:name w:val="Unresolved Mention"/>
    <w:basedOn w:val="DefaultParagraphFont"/>
    <w:uiPriority w:val="99"/>
    <w:rsid w:val="009867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thesmarttalk.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acebook.com/ParentTeacherAssociation/"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www.facebook.com/ParentTeacherAssocia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www.pta.org/connected" TargetMode="External"/><Relationship Id="rId1" Type="http://schemas.openxmlformats.org/officeDocument/2006/relationships/hyperlink" Target="http://www.pta.org/connected" TargetMode="External"/><Relationship Id="rId6" Type="http://schemas.openxmlformats.org/officeDocument/2006/relationships/image" Target="media/image20.png"/><Relationship Id="rId5" Type="http://schemas.openxmlformats.org/officeDocument/2006/relationships/image" Target="media/image10.png"/><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4.png"/><Relationship Id="rId1" Type="http://schemas.openxmlformats.org/officeDocument/2006/relationships/image" Target="media/image1.png"/><Relationship Id="rId4" Type="http://schemas.openxmlformats.org/officeDocument/2006/relationships/image" Target="media/image40.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F98258B93FCEE4993C995C620A89AC8" ma:contentTypeVersion="13" ma:contentTypeDescription="Create a new document." ma:contentTypeScope="" ma:versionID="2176ef4264446b282323279176634726">
  <xsd:schema xmlns:xsd="http://www.w3.org/2001/XMLSchema" xmlns:xs="http://www.w3.org/2001/XMLSchema" xmlns:p="http://schemas.microsoft.com/office/2006/metadata/properties" xmlns:ns2="c6c81991-3a8b-4a2f-8052-6bb3f12e11d2" xmlns:ns3="bf9d26b8-21ef-44a3-889c-5aacff9d8d22" targetNamespace="http://schemas.microsoft.com/office/2006/metadata/properties" ma:root="true" ma:fieldsID="2a848aab44cdfcc0a3df984d7871ddde" ns2:_="" ns3:_="">
    <xsd:import namespace="c6c81991-3a8b-4a2f-8052-6bb3f12e11d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81991-3a8b-4a2f-8052-6bb3f12e11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A52614-DA3E-44D8-8266-6714B516408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1AE9D5D-5192-4D71-B4E3-C03DD07715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81991-3a8b-4a2f-8052-6bb3f12e11d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869D56-DA09-479D-9689-4F27B697F4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Pages>
  <Words>765</Words>
  <Characters>3971</Characters>
  <Application>Microsoft Office Word</Application>
  <DocSecurity>0</DocSecurity>
  <Lines>73</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Thwaites</dc:creator>
  <cp:lastModifiedBy>Microsoft Office User</cp:lastModifiedBy>
  <cp:revision>35</cp:revision>
  <cp:lastPrinted>2018-09-21T13:59:00Z</cp:lastPrinted>
  <dcterms:created xsi:type="dcterms:W3CDTF">2021-11-23T19:33:00Z</dcterms:created>
  <dcterms:modified xsi:type="dcterms:W3CDTF">2022-02-15T19:33:00Z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0x0101005F98258B93FCEE4993C995C620A89AC8</vt:lpwstr>
  </property>
</Properties>
</file>