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2DCF" w:rsidR="0094643B" w:rsidP="00E51E84" w:rsidRDefault="00F66DFD" w14:paraId="41B8B464" w14:textId="0BC6AD67">
      <w:pPr>
        <w:rPr>
          <w:rFonts w:ascii="Times New Roman" w:hAnsi="Times New Roman" w:eastAsia="Times New Roman" w:cs="Times New Roman"/>
          <w:color w:val="093C71"/>
          <w:sz w:val="28"/>
          <w:szCs w:val="28"/>
        </w:rPr>
      </w:pPr>
      <w:r w:rsidRPr="00802DCF">
        <w:rPr>
          <w:rFonts w:ascii="Arial" w:hAnsi="Arial" w:eastAsia="Times New Roman" w:cs="Arial"/>
          <w:b/>
          <w:bCs/>
          <w:color w:val="093C71"/>
          <w:sz w:val="28"/>
          <w:szCs w:val="28"/>
        </w:rPr>
        <w:t>Template</w:t>
      </w:r>
      <w:r w:rsidRPr="00802DCF" w:rsidR="00137A17">
        <w:rPr>
          <w:rFonts w:ascii="Arial" w:hAnsi="Arial" w:eastAsia="Times New Roman" w:cs="Arial"/>
          <w:b/>
          <w:bCs/>
          <w:color w:val="093C71"/>
          <w:sz w:val="28"/>
          <w:szCs w:val="28"/>
        </w:rPr>
        <w:t xml:space="preserve"> </w:t>
      </w:r>
      <w:r w:rsidRPr="00802DCF" w:rsidR="00312484">
        <w:rPr>
          <w:rFonts w:ascii="Arial" w:hAnsi="Arial" w:eastAsia="Times New Roman" w:cs="Arial"/>
          <w:b/>
          <w:bCs/>
          <w:color w:val="093C71"/>
          <w:sz w:val="28"/>
          <w:szCs w:val="28"/>
        </w:rPr>
        <w:t>Thank You</w:t>
      </w:r>
      <w:r w:rsidRPr="00802DCF">
        <w:rPr>
          <w:rFonts w:ascii="Arial" w:hAnsi="Arial" w:eastAsia="Times New Roman" w:cs="Arial"/>
          <w:b/>
          <w:bCs/>
          <w:color w:val="093C71"/>
          <w:sz w:val="28"/>
          <w:szCs w:val="28"/>
        </w:rPr>
        <w:t xml:space="preserve"> Letter </w:t>
      </w:r>
      <w:r w:rsidRPr="00802DCF" w:rsidR="00137A17">
        <w:rPr>
          <w:rFonts w:ascii="Arial" w:hAnsi="Arial" w:eastAsia="Times New Roman" w:cs="Arial"/>
          <w:b/>
          <w:bCs/>
          <w:color w:val="093C71"/>
          <w:sz w:val="28"/>
          <w:szCs w:val="28"/>
        </w:rPr>
        <w:t xml:space="preserve">to Families </w:t>
      </w:r>
      <w:r w:rsidRPr="00802DCF">
        <w:rPr>
          <w:rFonts w:ascii="Arial" w:hAnsi="Arial" w:eastAsia="Times New Roman" w:cs="Arial"/>
          <w:b/>
          <w:bCs/>
          <w:color w:val="093C71"/>
          <w:sz w:val="28"/>
          <w:szCs w:val="28"/>
        </w:rPr>
        <w:t>for</w:t>
      </w:r>
      <w:r w:rsidRPr="00802DCF" w:rsidR="0094643B">
        <w:rPr>
          <w:rFonts w:ascii="Arial" w:hAnsi="Arial" w:eastAsia="Times New Roman" w:cs="Arial"/>
          <w:b/>
          <w:bCs/>
          <w:color w:val="093C71"/>
          <w:sz w:val="28"/>
          <w:szCs w:val="28"/>
        </w:rPr>
        <w:t xml:space="preserve"> </w:t>
      </w:r>
      <w:r w:rsidRPr="00802DCF" w:rsidR="00312484">
        <w:rPr>
          <w:rFonts w:ascii="Arial" w:hAnsi="Arial" w:eastAsia="Times New Roman" w:cs="Arial"/>
          <w:b/>
          <w:bCs/>
          <w:color w:val="093C71"/>
          <w:sz w:val="28"/>
          <w:szCs w:val="28"/>
        </w:rPr>
        <w:t>Participating in</w:t>
      </w:r>
      <w:r w:rsidRPr="00802DCF" w:rsidR="00B75DDD">
        <w:rPr>
          <w:rFonts w:ascii="Arial" w:hAnsi="Arial" w:eastAsia="Times New Roman" w:cs="Arial"/>
          <w:b/>
          <w:bCs/>
          <w:color w:val="093C71"/>
          <w:sz w:val="28"/>
          <w:szCs w:val="28"/>
        </w:rPr>
        <w:t xml:space="preserve"> the </w:t>
      </w:r>
      <w:r w:rsidRPr="00802DCF" w:rsidR="00A46E09">
        <w:rPr>
          <w:rFonts w:ascii="Arial" w:hAnsi="Arial" w:eastAsia="Times New Roman" w:cs="Arial"/>
          <w:b/>
          <w:bCs/>
          <w:color w:val="093C71"/>
          <w:sz w:val="28"/>
          <w:szCs w:val="28"/>
        </w:rPr>
        <w:t>PTA Connected Smart Talk Conversation</w:t>
      </w:r>
    </w:p>
    <w:p w:rsidRPr="00600E1F" w:rsidR="00E51E84" w:rsidP="00E51E84" w:rsidRDefault="00E51E84" w14:paraId="311CBC29" w14:textId="77777777">
      <w:pPr>
        <w:rPr>
          <w:rFonts w:ascii="Times New Roman" w:hAnsi="Times New Roman" w:eastAsia="Times New Roman" w:cs="Times New Roman"/>
          <w:color w:val="093C71"/>
          <w:sz w:val="22"/>
          <w:szCs w:val="22"/>
        </w:rPr>
      </w:pPr>
    </w:p>
    <w:p w:rsidR="00802DCF" w:rsidP="00DF79A6" w:rsidRDefault="00802DCF" w14:paraId="7C61750D" w14:textId="77777777">
      <w:pPr>
        <w:spacing w:after="200"/>
        <w:jc w:val="both"/>
        <w:rPr>
          <w:rFonts w:ascii="Arial" w:hAnsi="Arial" w:eastAsia="Times New Roman" w:cs="Arial"/>
          <w:sz w:val="22"/>
          <w:szCs w:val="22"/>
        </w:rPr>
      </w:pPr>
    </w:p>
    <w:p w:rsidRPr="00DF79A6" w:rsidR="00DF79A6" w:rsidP="00DF79A6" w:rsidRDefault="00DF79A6" w14:paraId="1C036AF2" w14:textId="0DAE8CEF">
      <w:pPr>
        <w:spacing w:after="200"/>
        <w:jc w:val="both"/>
        <w:rPr>
          <w:rFonts w:ascii="Arial" w:hAnsi="Arial" w:eastAsia="Times New Roman" w:cs="Arial"/>
          <w:sz w:val="22"/>
          <w:szCs w:val="22"/>
        </w:rPr>
      </w:pPr>
      <w:r w:rsidRPr="00DF79A6">
        <w:rPr>
          <w:rFonts w:ascii="Arial" w:hAnsi="Arial" w:eastAsia="Times New Roman" w:cs="Arial"/>
          <w:sz w:val="22"/>
          <w:szCs w:val="22"/>
        </w:rPr>
        <w:t xml:space="preserve">Dear </w:t>
      </w:r>
      <w:r w:rsidRPr="00DF79A6">
        <w:rPr>
          <w:rFonts w:ascii="Arial" w:hAnsi="Arial" w:eastAsia="Times New Roman" w:cs="Arial"/>
          <w:sz w:val="22"/>
          <w:szCs w:val="22"/>
          <w:shd w:val="clear" w:color="auto" w:fill="FFFF00"/>
        </w:rPr>
        <w:t>Parent/Guardian</w:t>
      </w:r>
      <w:r w:rsidRPr="00DF79A6">
        <w:rPr>
          <w:rFonts w:ascii="Arial" w:hAnsi="Arial" w:eastAsia="Times New Roman" w:cs="Arial"/>
          <w:sz w:val="22"/>
          <w:szCs w:val="22"/>
        </w:rPr>
        <w:t>,</w:t>
      </w:r>
    </w:p>
    <w:p w:rsidRPr="00600E1F" w:rsidR="00120BA1" w:rsidP="00DF79A6" w:rsidRDefault="00DF79A6" w14:paraId="1DAFA17C" w14:textId="6E75ADF4">
      <w:pPr>
        <w:spacing w:after="200"/>
        <w:rPr>
          <w:rFonts w:ascii="Arial" w:hAnsi="Arial" w:eastAsia="Times New Roman" w:cs="Arial"/>
          <w:sz w:val="22"/>
          <w:szCs w:val="22"/>
        </w:rPr>
      </w:pPr>
      <w:r w:rsidRPr="2F6B4D81" w:rsidR="00DF79A6">
        <w:rPr>
          <w:rFonts w:ascii="Arial" w:hAnsi="Arial" w:eastAsia="Times New Roman" w:cs="Arial"/>
          <w:sz w:val="22"/>
          <w:szCs w:val="22"/>
        </w:rPr>
        <w:t xml:space="preserve">Thank you for participating in </w:t>
      </w:r>
      <w:r w:rsidRPr="2F6B4D81" w:rsidR="6708D75D">
        <w:rPr>
          <w:rFonts w:ascii="Arial" w:hAnsi="Arial" w:eastAsia="Times New Roman" w:cs="Arial"/>
          <w:sz w:val="22"/>
          <w:szCs w:val="22"/>
        </w:rPr>
        <w:t>our</w:t>
      </w:r>
      <w:r w:rsidRPr="2F6B4D81" w:rsidR="00DF79A6">
        <w:rPr>
          <w:rFonts w:ascii="Arial" w:hAnsi="Arial" w:eastAsia="Times New Roman" w:cs="Arial"/>
          <w:sz w:val="22"/>
          <w:szCs w:val="22"/>
        </w:rPr>
        <w:t xml:space="preserve"> </w:t>
      </w:r>
      <w:r w:rsidRPr="2F6B4D81" w:rsidR="00EA7187">
        <w:rPr>
          <w:rFonts w:ascii="Arial" w:hAnsi="Arial" w:eastAsia="Times New Roman" w:cs="Arial"/>
          <w:sz w:val="22"/>
          <w:szCs w:val="22"/>
        </w:rPr>
        <w:t>PTA Connected Smart Talk Conversation</w:t>
      </w:r>
      <w:r w:rsidRPr="2F6B4D81" w:rsidR="00DF79A6">
        <w:rPr>
          <w:rFonts w:ascii="Arial" w:hAnsi="Arial" w:eastAsia="Times New Roman" w:cs="Arial"/>
          <w:sz w:val="22"/>
          <w:szCs w:val="22"/>
        </w:rPr>
        <w:t xml:space="preserve">, </w:t>
      </w:r>
      <w:r w:rsidRPr="2F6B4D81" w:rsidR="0E6EBC54">
        <w:rPr>
          <w:rFonts w:ascii="Arial" w:hAnsi="Arial" w:eastAsia="Times New Roman" w:cs="Arial"/>
          <w:sz w:val="22"/>
          <w:szCs w:val="22"/>
        </w:rPr>
        <w:t>made possible by National PTA and</w:t>
      </w:r>
      <w:r w:rsidRPr="2F6B4D81" w:rsidR="00DF79A6">
        <w:rPr>
          <w:rFonts w:ascii="Arial" w:hAnsi="Arial" w:eastAsia="Times New Roman" w:cs="Arial"/>
          <w:sz w:val="22"/>
          <w:szCs w:val="22"/>
        </w:rPr>
        <w:t xml:space="preserve"> </w:t>
      </w:r>
      <w:r w:rsidRPr="2F6B4D81" w:rsidR="00EA7187">
        <w:rPr>
          <w:rFonts w:ascii="Arial" w:hAnsi="Arial" w:eastAsia="Times New Roman" w:cs="Arial"/>
          <w:sz w:val="22"/>
          <w:szCs w:val="22"/>
        </w:rPr>
        <w:t>[</w:t>
      </w:r>
      <w:r w:rsidRPr="2F6B4D81" w:rsidR="00EA7187">
        <w:rPr>
          <w:rFonts w:ascii="Arial" w:hAnsi="Arial" w:eastAsia="Times New Roman" w:cs="Arial"/>
          <w:sz w:val="22"/>
          <w:szCs w:val="22"/>
          <w:highlight w:val="yellow"/>
        </w:rPr>
        <w:t xml:space="preserve">Add your grant’s sponsor name – either </w:t>
      </w:r>
      <w:proofErr w:type="spellStart"/>
      <w:r w:rsidRPr="2F6B4D81" w:rsidR="00EA7187">
        <w:rPr>
          <w:rFonts w:ascii="Arial" w:hAnsi="Arial" w:eastAsia="Times New Roman" w:cs="Arial"/>
          <w:sz w:val="22"/>
          <w:szCs w:val="22"/>
          <w:highlight w:val="yellow"/>
        </w:rPr>
        <w:t>NortonLifeLock</w:t>
      </w:r>
      <w:proofErr w:type="spellEnd"/>
      <w:r w:rsidRPr="2F6B4D81" w:rsidR="00EA7187">
        <w:rPr>
          <w:rFonts w:ascii="Arial" w:hAnsi="Arial" w:eastAsia="Times New Roman" w:cs="Arial"/>
          <w:sz w:val="22"/>
          <w:szCs w:val="22"/>
          <w:highlight w:val="yellow"/>
        </w:rPr>
        <w:t xml:space="preserve"> </w:t>
      </w:r>
      <w:r w:rsidRPr="2F6B4D81" w:rsidR="00EA7187">
        <w:rPr>
          <w:rFonts w:ascii="Arial" w:hAnsi="Arial" w:eastAsia="Times New Roman" w:cs="Arial"/>
          <w:sz w:val="22"/>
          <w:szCs w:val="22"/>
          <w:highlight w:val="yellow"/>
        </w:rPr>
        <w:t>and</w:t>
      </w:r>
      <w:r w:rsidRPr="2F6B4D81" w:rsidR="00EA7187">
        <w:rPr>
          <w:rFonts w:ascii="Arial" w:hAnsi="Arial" w:eastAsia="Times New Roman" w:cs="Arial"/>
          <w:sz w:val="22"/>
          <w:szCs w:val="22"/>
          <w:highlight w:val="yellow"/>
        </w:rPr>
        <w:t xml:space="preserve"> </w:t>
      </w:r>
      <w:proofErr w:type="spellStart"/>
      <w:r w:rsidRPr="2F6B4D81" w:rsidR="00EA7187">
        <w:rPr>
          <w:rFonts w:ascii="Arial" w:hAnsi="Arial" w:eastAsia="Times New Roman" w:cs="Arial"/>
          <w:sz w:val="22"/>
          <w:szCs w:val="22"/>
          <w:highlight w:val="yellow"/>
        </w:rPr>
        <w:t>TikTok</w:t>
      </w:r>
      <w:proofErr w:type="spellEnd"/>
      <w:r w:rsidRPr="2F6B4D81" w:rsidR="00EA7187">
        <w:rPr>
          <w:rFonts w:ascii="Arial" w:hAnsi="Arial" w:eastAsia="Times New Roman" w:cs="Arial"/>
          <w:sz w:val="22"/>
          <w:szCs w:val="22"/>
        </w:rPr>
        <w:t>]</w:t>
      </w:r>
      <w:r w:rsidRPr="2F6B4D81" w:rsidR="096FAF70">
        <w:rPr>
          <w:rFonts w:ascii="Arial" w:hAnsi="Arial" w:eastAsia="Times New Roman" w:cs="Arial"/>
          <w:sz w:val="22"/>
          <w:szCs w:val="22"/>
        </w:rPr>
        <w:t>.</w:t>
      </w:r>
      <w:r w:rsidRPr="2F6B4D81" w:rsidR="00DF79A6">
        <w:rPr>
          <w:rFonts w:ascii="Arial" w:hAnsi="Arial" w:eastAsia="Times New Roman" w:cs="Arial"/>
          <w:sz w:val="22"/>
          <w:szCs w:val="22"/>
        </w:rPr>
        <w:t xml:space="preserve"> </w:t>
      </w:r>
      <w:r w:rsidRPr="2F6B4D81" w:rsidR="00DF79A6">
        <w:rPr>
          <w:rFonts w:ascii="Arial" w:hAnsi="Arial" w:eastAsia="Times New Roman" w:cs="Arial"/>
          <w:sz w:val="22"/>
          <w:szCs w:val="22"/>
        </w:rPr>
        <w:t xml:space="preserve">We know this year hasn’t always been </w:t>
      </w:r>
      <w:r w:rsidRPr="2F6B4D81" w:rsidR="00120BA1">
        <w:rPr>
          <w:rFonts w:ascii="Arial" w:hAnsi="Arial" w:eastAsia="Times New Roman" w:cs="Arial"/>
          <w:sz w:val="22"/>
          <w:szCs w:val="22"/>
        </w:rPr>
        <w:t>easy, and we</w:t>
      </w:r>
      <w:r w:rsidRPr="2F6B4D81" w:rsidR="00DF79A6">
        <w:rPr>
          <w:rFonts w:ascii="Arial" w:hAnsi="Arial" w:eastAsia="Times New Roman" w:cs="Arial"/>
          <w:sz w:val="22"/>
          <w:szCs w:val="22"/>
        </w:rPr>
        <w:t xml:space="preserve"> appreciate you </w:t>
      </w:r>
      <w:r w:rsidRPr="2F6B4D81" w:rsidR="006723B6">
        <w:rPr>
          <w:rFonts w:ascii="Arial" w:hAnsi="Arial" w:eastAsia="Times New Roman" w:cs="Arial"/>
          <w:sz w:val="22"/>
          <w:szCs w:val="22"/>
        </w:rPr>
        <w:t>prioritizing participati</w:t>
      </w:r>
      <w:r w:rsidRPr="2F6B4D81" w:rsidR="731271F7">
        <w:rPr>
          <w:rFonts w:ascii="Arial" w:hAnsi="Arial" w:eastAsia="Times New Roman" w:cs="Arial"/>
          <w:sz w:val="22"/>
          <w:szCs w:val="22"/>
        </w:rPr>
        <w:t>on in our program</w:t>
      </w:r>
      <w:r w:rsidRPr="2F6B4D81" w:rsidR="00120BA1">
        <w:rPr>
          <w:rFonts w:ascii="Arial" w:hAnsi="Arial" w:eastAsia="Times New Roman" w:cs="Arial"/>
          <w:sz w:val="22"/>
          <w:szCs w:val="22"/>
        </w:rPr>
        <w:t xml:space="preserve">. </w:t>
      </w:r>
      <w:r w:rsidRPr="2F6B4D81" w:rsidR="00600E1F">
        <w:rPr>
          <w:rFonts w:ascii="Arial" w:hAnsi="Arial" w:cs="Arial"/>
          <w:color w:val="000000" w:themeColor="text1" w:themeTint="FF" w:themeShade="FF"/>
          <w:sz w:val="22"/>
          <w:szCs w:val="22"/>
        </w:rPr>
        <w:t>We appreciate you taking the time to learn about digital safety with your family!</w:t>
      </w:r>
    </w:p>
    <w:p w:rsidRPr="00600E1F" w:rsidR="00C309A6" w:rsidP="27CAC7A0" w:rsidRDefault="00C309A6" w14:paraId="3BDFF1A8" w14:textId="7556729D">
      <w:pPr>
        <w:pStyle w:val="NormalWeb"/>
        <w:spacing w:before="0" w:beforeAutospacing="off" w:after="200" w:afterAutospacing="off"/>
        <w:rPr>
          <w:rFonts w:ascii="Arial" w:hAnsi="Arial" w:cs="Arial"/>
          <w:sz w:val="22"/>
          <w:szCs w:val="22"/>
        </w:rPr>
      </w:pPr>
      <w:r w:rsidRPr="2F6B4D81" w:rsidR="00C309A6">
        <w:rPr>
          <w:rFonts w:ascii="Arial" w:hAnsi="Arial" w:cs="Arial"/>
          <w:color w:val="000000" w:themeColor="text1" w:themeTint="FF" w:themeShade="FF"/>
          <w:sz w:val="22"/>
          <w:szCs w:val="22"/>
        </w:rPr>
        <w:t xml:space="preserve">There are lots of ways to stay connected and continue learning more about </w:t>
      </w:r>
      <w:proofErr w:type="gramStart"/>
      <w:r w:rsidRPr="2F6B4D81" w:rsidR="00C309A6">
        <w:rPr>
          <w:rFonts w:ascii="Arial" w:hAnsi="Arial" w:cs="Arial"/>
          <w:color w:val="000000" w:themeColor="text1" w:themeTint="FF" w:themeShade="FF"/>
          <w:sz w:val="22"/>
          <w:szCs w:val="22"/>
        </w:rPr>
        <w:t>best</w:t>
      </w:r>
      <w:proofErr w:type="gramEnd"/>
      <w:r w:rsidRPr="2F6B4D81" w:rsidR="00C309A6">
        <w:rPr>
          <w:rFonts w:ascii="Arial" w:hAnsi="Arial" w:cs="Arial"/>
          <w:color w:val="000000" w:themeColor="text1" w:themeTint="FF" w:themeShade="FF"/>
          <w:sz w:val="22"/>
          <w:szCs w:val="22"/>
        </w:rPr>
        <w:t xml:space="preserve"> practices for digital safety. </w:t>
      </w:r>
      <w:proofErr w:type="gramStart"/>
      <w:r w:rsidRPr="2F6B4D81" w:rsidR="00C309A6">
        <w:rPr>
          <w:rFonts w:ascii="Arial" w:hAnsi="Arial" w:cs="Arial"/>
          <w:color w:val="000000" w:themeColor="text1" w:themeTint="FF" w:themeShade="FF"/>
          <w:sz w:val="22"/>
          <w:szCs w:val="22"/>
        </w:rPr>
        <w:t>National</w:t>
      </w:r>
      <w:proofErr w:type="gramEnd"/>
      <w:r w:rsidRPr="2F6B4D81" w:rsidR="00C309A6">
        <w:rPr>
          <w:rFonts w:ascii="Arial" w:hAnsi="Arial" w:cs="Arial"/>
          <w:color w:val="000000" w:themeColor="text1" w:themeTint="FF" w:themeShade="FF"/>
          <w:sz w:val="22"/>
          <w:szCs w:val="22"/>
        </w:rPr>
        <w:t xml:space="preserve"> PTA identified some of the best free resources to help answer </w:t>
      </w:r>
      <w:r w:rsidRPr="2F6B4D81" w:rsidR="03FF0078">
        <w:rPr>
          <w:rFonts w:ascii="Arial" w:hAnsi="Arial" w:cs="Arial"/>
          <w:color w:val="000000" w:themeColor="text1" w:themeTint="FF" w:themeShade="FF"/>
          <w:sz w:val="22"/>
          <w:szCs w:val="22"/>
        </w:rPr>
        <w:t>parents'</w:t>
      </w:r>
      <w:r w:rsidRPr="2F6B4D81" w:rsidR="00C309A6">
        <w:rPr>
          <w:rFonts w:ascii="Arial" w:hAnsi="Arial" w:cs="Arial"/>
          <w:color w:val="000000" w:themeColor="text1" w:themeTint="FF" w:themeShade="FF"/>
          <w:sz w:val="22"/>
          <w:szCs w:val="22"/>
        </w:rPr>
        <w:t xml:space="preserve"> questions and address online concerns</w:t>
      </w:r>
      <w:r w:rsidRPr="2F6B4D81" w:rsidR="67B35972">
        <w:rPr>
          <w:rFonts w:ascii="Arial" w:hAnsi="Arial" w:cs="Arial"/>
          <w:color w:val="000000" w:themeColor="text1" w:themeTint="FF" w:themeShade="FF"/>
          <w:sz w:val="22"/>
          <w:szCs w:val="22"/>
        </w:rPr>
        <w:t>.</w:t>
      </w:r>
      <w:r w:rsidRPr="2F6B4D81" w:rsidR="00C309A6">
        <w:rPr>
          <w:rFonts w:ascii="Arial" w:hAnsi="Arial" w:cs="Arial"/>
          <w:color w:val="000000" w:themeColor="text1" w:themeTint="FF" w:themeShade="FF"/>
          <w:sz w:val="22"/>
          <w:szCs w:val="22"/>
        </w:rPr>
        <w:t xml:space="preserve"> </w:t>
      </w:r>
      <w:r w:rsidRPr="2F6B4D81" w:rsidR="605ABFDA">
        <w:rPr>
          <w:rFonts w:ascii="Arial" w:hAnsi="Arial" w:cs="Arial"/>
          <w:color w:val="000000" w:themeColor="text1" w:themeTint="FF" w:themeShade="FF"/>
          <w:sz w:val="22"/>
          <w:szCs w:val="22"/>
        </w:rPr>
        <w:t>Visit</w:t>
      </w:r>
      <w:r w:rsidRPr="2F6B4D81" w:rsidR="00C309A6">
        <w:rPr>
          <w:rFonts w:ascii="Arial" w:hAnsi="Arial" w:cs="Arial"/>
          <w:color w:val="000000" w:themeColor="text1" w:themeTint="FF" w:themeShade="FF"/>
          <w:sz w:val="22"/>
          <w:szCs w:val="22"/>
        </w:rPr>
        <w:t xml:space="preserve"> </w:t>
      </w:r>
      <w:hyperlink r:id="Rb585ec16eb614ec7">
        <w:r w:rsidRPr="2F6B4D81" w:rsidR="00C309A6">
          <w:rPr>
            <w:rStyle w:val="Hyperlink"/>
            <w:rFonts w:ascii="Arial" w:hAnsi="Arial" w:cs="Arial"/>
            <w:color w:val="1155CC"/>
            <w:sz w:val="22"/>
            <w:szCs w:val="22"/>
          </w:rPr>
          <w:t>PTA.org/Connected</w:t>
        </w:r>
      </w:hyperlink>
      <w:r w:rsidRPr="2F6B4D81" w:rsidR="00C309A6">
        <w:rPr>
          <w:rFonts w:ascii="Arial" w:hAnsi="Arial" w:cs="Arial"/>
          <w:color w:val="000000" w:themeColor="text1" w:themeTint="FF" w:themeShade="FF"/>
          <w:sz w:val="22"/>
          <w:szCs w:val="22"/>
        </w:rPr>
        <w:t xml:space="preserve"> to check out all of these resources.</w:t>
      </w:r>
    </w:p>
    <w:p w:rsidRPr="00600E1F" w:rsidR="00C309A6" w:rsidP="2F6B4D81" w:rsidRDefault="00C309A6" w14:paraId="372819AA" w14:textId="0F8A6ADC">
      <w:pPr>
        <w:pStyle w:val="NormalWeb"/>
        <w:spacing w:before="0" w:beforeAutospacing="off" w:after="0" w:afterAutospacing="off"/>
        <w:jc w:val="left"/>
        <w:rPr>
          <w:rFonts w:ascii="Arial" w:hAnsi="Arial" w:cs="Arial"/>
          <w:sz w:val="22"/>
          <w:szCs w:val="22"/>
        </w:rPr>
      </w:pPr>
      <w:r w:rsidRPr="2F6B4D81" w:rsidR="00C309A6">
        <w:rPr>
          <w:rFonts w:ascii="Arial" w:hAnsi="Arial" w:cs="Arial"/>
          <w:color w:val="000000" w:themeColor="text1" w:themeTint="FF" w:themeShade="FF"/>
          <w:sz w:val="22"/>
          <w:szCs w:val="22"/>
        </w:rPr>
        <w:t xml:space="preserve">As you look through the page, you </w:t>
      </w:r>
      <w:r w:rsidRPr="2F6B4D81" w:rsidR="778B5D29">
        <w:rPr>
          <w:rFonts w:ascii="Arial" w:hAnsi="Arial" w:cs="Arial"/>
          <w:color w:val="000000" w:themeColor="text1" w:themeTint="FF" w:themeShade="FF"/>
          <w:sz w:val="22"/>
          <w:szCs w:val="22"/>
        </w:rPr>
        <w:t xml:space="preserve">will </w:t>
      </w:r>
      <w:r w:rsidRPr="2F6B4D81" w:rsidR="00C309A6">
        <w:rPr>
          <w:rFonts w:ascii="Arial" w:hAnsi="Arial" w:cs="Arial"/>
          <w:color w:val="000000" w:themeColor="text1" w:themeTint="FF" w:themeShade="FF"/>
          <w:sz w:val="22"/>
          <w:szCs w:val="22"/>
        </w:rPr>
        <w:t>see there is also a section dedicated to all of National PTA’s sponsors who are subject matter experts in digital safety. National PTA works with the Internet Crimes Against Children Task Force, National Center for Missing and Exploited Children, Connect Safely, Common Sense Media and more to provide parents with resources to keep your children safe and how to</w:t>
      </w:r>
      <w:r w:rsidRPr="2F6B4D81" w:rsidR="16BD9E6C">
        <w:rPr>
          <w:rFonts w:ascii="Arial" w:hAnsi="Arial" w:cs="Arial"/>
          <w:color w:val="000000" w:themeColor="text1" w:themeTint="FF" w:themeShade="FF"/>
          <w:sz w:val="22"/>
          <w:szCs w:val="22"/>
        </w:rPr>
        <w:t xml:space="preserve"> discuss </w:t>
      </w:r>
      <w:r w:rsidRPr="2F6B4D81" w:rsidR="00C309A6">
        <w:rPr>
          <w:rFonts w:ascii="Arial" w:hAnsi="Arial" w:cs="Arial"/>
          <w:color w:val="000000" w:themeColor="text1" w:themeTint="FF" w:themeShade="FF"/>
          <w:sz w:val="22"/>
          <w:szCs w:val="22"/>
        </w:rPr>
        <w:t xml:space="preserve">online </w:t>
      </w:r>
      <w:r w:rsidRPr="2F6B4D81" w:rsidR="303A2A3A">
        <w:rPr>
          <w:rFonts w:ascii="Arial" w:hAnsi="Arial" w:cs="Arial"/>
          <w:color w:val="000000" w:themeColor="text1" w:themeTint="FF" w:themeShade="FF"/>
          <w:sz w:val="22"/>
          <w:szCs w:val="22"/>
        </w:rPr>
        <w:t xml:space="preserve">safety </w:t>
      </w:r>
      <w:r w:rsidRPr="2F6B4D81" w:rsidR="00C309A6">
        <w:rPr>
          <w:rFonts w:ascii="Arial" w:hAnsi="Arial" w:cs="Arial"/>
          <w:color w:val="000000" w:themeColor="text1" w:themeTint="FF" w:themeShade="FF"/>
          <w:sz w:val="22"/>
          <w:szCs w:val="22"/>
        </w:rPr>
        <w:t xml:space="preserve">in a positive, productive way. </w:t>
      </w:r>
    </w:p>
    <w:p w:rsidRPr="00600E1F" w:rsidR="00C309A6" w:rsidP="2F6B4D81" w:rsidRDefault="00C309A6" w14:paraId="3882A039" w14:textId="1C5B7B9A">
      <w:pPr>
        <w:pStyle w:val="NormalWeb"/>
        <w:spacing w:before="0" w:beforeAutospacing="off" w:after="0" w:afterAutospacing="off"/>
        <w:jc w:val="left"/>
        <w:rPr>
          <w:rFonts w:ascii="Arial" w:hAnsi="Arial" w:cs="Arial"/>
          <w:color w:val="000000" w:themeColor="text1" w:themeTint="FF" w:themeShade="FF"/>
          <w:sz w:val="22"/>
          <w:szCs w:val="22"/>
        </w:rPr>
      </w:pPr>
    </w:p>
    <w:p w:rsidRPr="00600E1F" w:rsidR="00C309A6" w:rsidP="27CAC7A0" w:rsidRDefault="00C309A6" w14:paraId="418FDB9C" w14:textId="555E9EA6">
      <w:pPr>
        <w:pStyle w:val="NormalWeb"/>
        <w:spacing w:before="0" w:beforeAutospacing="off" w:after="0" w:afterAutospacing="off"/>
        <w:jc w:val="left"/>
        <w:rPr>
          <w:rFonts w:ascii="Arial" w:hAnsi="Arial" w:cs="Arial"/>
          <w:sz w:val="22"/>
          <w:szCs w:val="22"/>
        </w:rPr>
      </w:pPr>
      <w:r w:rsidRPr="2F6B4D81" w:rsidR="00C309A6">
        <w:rPr>
          <w:rFonts w:ascii="Arial" w:hAnsi="Arial" w:cs="Arial"/>
          <w:color w:val="000000" w:themeColor="text1" w:themeTint="FF" w:themeShade="FF"/>
          <w:sz w:val="22"/>
          <w:szCs w:val="22"/>
        </w:rPr>
        <w:t>Finally,</w:t>
      </w:r>
      <w:r w:rsidRPr="2F6B4D81" w:rsidR="35921AF8">
        <w:rPr>
          <w:rFonts w:ascii="Arial" w:hAnsi="Arial" w:cs="Arial"/>
          <w:color w:val="000000" w:themeColor="text1" w:themeTint="FF" w:themeShade="FF"/>
          <w:sz w:val="22"/>
          <w:szCs w:val="22"/>
        </w:rPr>
        <w:t xml:space="preserve"> </w:t>
      </w:r>
      <w:hyperlink r:id="R7fa45187f3cb4558">
        <w:r w:rsidRPr="2F6B4D81" w:rsidR="00C309A6">
          <w:rPr>
            <w:rStyle w:val="Hyperlink"/>
            <w:rFonts w:ascii="Arial" w:hAnsi="Arial" w:cs="Arial"/>
            <w:color w:val="1155CC"/>
            <w:sz w:val="22"/>
            <w:szCs w:val="22"/>
          </w:rPr>
          <w:t>Common Sense Media</w:t>
        </w:r>
      </w:hyperlink>
      <w:r w:rsidRPr="2F6B4D81" w:rsidR="00C309A6">
        <w:rPr>
          <w:rFonts w:ascii="Arial" w:hAnsi="Arial" w:cs="Arial"/>
          <w:color w:val="000000" w:themeColor="text1" w:themeTint="FF" w:themeShade="FF"/>
          <w:sz w:val="22"/>
          <w:szCs w:val="22"/>
        </w:rPr>
        <w:t xml:space="preserve"> is a great resource for parents who want to make sure that what </w:t>
      </w:r>
      <w:r w:rsidRPr="2F6B4D81" w:rsidR="3FAD3273">
        <w:rPr>
          <w:rFonts w:ascii="Arial" w:hAnsi="Arial" w:cs="Arial"/>
          <w:color w:val="000000" w:themeColor="text1" w:themeTint="FF" w:themeShade="FF"/>
          <w:sz w:val="22"/>
          <w:szCs w:val="22"/>
        </w:rPr>
        <w:t xml:space="preserve">their </w:t>
      </w:r>
      <w:r w:rsidRPr="2F6B4D81" w:rsidR="00C309A6">
        <w:rPr>
          <w:rFonts w:ascii="Arial" w:hAnsi="Arial" w:cs="Arial"/>
          <w:color w:val="000000" w:themeColor="text1" w:themeTint="FF" w:themeShade="FF"/>
          <w:sz w:val="22"/>
          <w:szCs w:val="22"/>
        </w:rPr>
        <w:t xml:space="preserve">kids are watching or playing </w:t>
      </w:r>
      <w:r w:rsidRPr="2F6B4D81" w:rsidR="78CBD029">
        <w:rPr>
          <w:rFonts w:ascii="Arial" w:hAnsi="Arial" w:cs="Arial"/>
          <w:color w:val="000000" w:themeColor="text1" w:themeTint="FF" w:themeShade="FF"/>
          <w:sz w:val="22"/>
          <w:szCs w:val="22"/>
        </w:rPr>
        <w:t>is</w:t>
      </w:r>
      <w:r w:rsidRPr="2F6B4D81" w:rsidR="00C309A6">
        <w:rPr>
          <w:rFonts w:ascii="Arial" w:hAnsi="Arial" w:cs="Arial"/>
          <w:color w:val="000000" w:themeColor="text1" w:themeTint="FF" w:themeShade="FF"/>
          <w:sz w:val="22"/>
          <w:szCs w:val="22"/>
        </w:rPr>
        <w:t xml:space="preserve"> safe </w:t>
      </w:r>
      <w:proofErr w:type="gramStart"/>
      <w:r w:rsidRPr="2F6B4D81" w:rsidR="00C309A6">
        <w:rPr>
          <w:rFonts w:ascii="Arial" w:hAnsi="Arial" w:cs="Arial"/>
          <w:color w:val="000000" w:themeColor="text1" w:themeTint="FF" w:themeShade="FF"/>
          <w:sz w:val="22"/>
          <w:szCs w:val="22"/>
        </w:rPr>
        <w:t>and age</w:t>
      </w:r>
      <w:r w:rsidRPr="2F6B4D81" w:rsidR="2C2A29E2">
        <w:rPr>
          <w:rFonts w:ascii="Arial" w:hAnsi="Arial" w:cs="Arial"/>
          <w:color w:val="000000" w:themeColor="text1" w:themeTint="FF" w:themeShade="FF"/>
          <w:sz w:val="22"/>
          <w:szCs w:val="22"/>
        </w:rPr>
        <w:t>-</w:t>
      </w:r>
      <w:r w:rsidRPr="2F6B4D81" w:rsidR="00C309A6">
        <w:rPr>
          <w:rFonts w:ascii="Arial" w:hAnsi="Arial" w:cs="Arial"/>
          <w:color w:val="000000" w:themeColor="text1" w:themeTint="FF" w:themeShade="FF"/>
          <w:sz w:val="22"/>
          <w:szCs w:val="22"/>
        </w:rPr>
        <w:t>appropriate.</w:t>
      </w:r>
      <w:proofErr w:type="gramEnd"/>
      <w:r w:rsidRPr="2F6B4D81" w:rsidR="00C309A6">
        <w:rPr>
          <w:rFonts w:ascii="Arial" w:hAnsi="Arial" w:cs="Arial"/>
          <w:color w:val="000000" w:themeColor="text1" w:themeTint="FF" w:themeShade="FF"/>
          <w:sz w:val="22"/>
          <w:szCs w:val="22"/>
        </w:rPr>
        <w:t xml:space="preserve"> Common Sense Media does the hard work of reviewing movies, shows and games by age range to ensure that your child is watching age-appropriate content so that you can feel good about what you’ve got on your family’s television.</w:t>
      </w:r>
    </w:p>
    <w:p w:rsidRPr="00600E1F" w:rsidR="00C309A6" w:rsidP="00C309A6" w:rsidRDefault="00C309A6" w14:paraId="46E8C431" w14:textId="77777777">
      <w:pPr>
        <w:rPr>
          <w:rFonts w:ascii="Arial" w:hAnsi="Arial" w:cs="Arial"/>
          <w:sz w:val="22"/>
          <w:szCs w:val="22"/>
        </w:rPr>
      </w:pPr>
    </w:p>
    <w:p w:rsidR="0088320D" w:rsidP="00C309A6" w:rsidRDefault="00C309A6" w14:paraId="66B5F667" w14:textId="77777777">
      <w:pPr>
        <w:pStyle w:val="NormalWeb"/>
        <w:spacing w:before="0" w:beforeAutospacing="0" w:after="200" w:afterAutospacing="0"/>
        <w:rPr>
          <w:rFonts w:ascii="Arial" w:hAnsi="Arial" w:cs="Arial"/>
          <w:sz w:val="22"/>
          <w:szCs w:val="22"/>
        </w:rPr>
      </w:pPr>
      <w:r w:rsidRPr="00600E1F">
        <w:rPr>
          <w:rFonts w:ascii="Arial" w:hAnsi="Arial" w:cs="Arial"/>
          <w:color w:val="000000"/>
          <w:sz w:val="22"/>
          <w:szCs w:val="22"/>
        </w:rPr>
        <w:t xml:space="preserve">We invite you to support our </w:t>
      </w:r>
      <w:r w:rsidRPr="005B17FE">
        <w:rPr>
          <w:rFonts w:ascii="Arial" w:hAnsi="Arial" w:cs="Arial"/>
          <w:color w:val="000000"/>
          <w:sz w:val="22"/>
          <w:szCs w:val="22"/>
        </w:rPr>
        <w:t>school and [</w:t>
      </w:r>
      <w:r w:rsidRPr="005B17FE">
        <w:rPr>
          <w:rFonts w:ascii="Arial" w:hAnsi="Arial" w:cs="Arial"/>
          <w:color w:val="000000"/>
          <w:sz w:val="22"/>
          <w:szCs w:val="22"/>
          <w:highlight w:val="yellow"/>
        </w:rPr>
        <w:t>Insert PTA Name</w:t>
      </w:r>
      <w:r w:rsidRPr="005B17FE">
        <w:rPr>
          <w:rFonts w:ascii="Arial" w:hAnsi="Arial" w:cs="Arial"/>
          <w:color w:val="000000"/>
          <w:sz w:val="22"/>
          <w:szCs w:val="22"/>
        </w:rPr>
        <w:t>] by</w:t>
      </w:r>
      <w:r w:rsidRPr="00600E1F">
        <w:rPr>
          <w:rFonts w:ascii="Arial" w:hAnsi="Arial" w:cs="Arial"/>
          <w:b/>
          <w:bCs/>
          <w:color w:val="000000"/>
          <w:sz w:val="22"/>
          <w:szCs w:val="22"/>
        </w:rPr>
        <w:t xml:space="preserve"> </w:t>
      </w:r>
      <w:r w:rsidRPr="00600E1F">
        <w:rPr>
          <w:rFonts w:ascii="Arial" w:hAnsi="Arial" w:cs="Arial"/>
          <w:color w:val="000000"/>
          <w:sz w:val="22"/>
          <w:szCs w:val="22"/>
        </w:rPr>
        <w:t xml:space="preserve">posting </w:t>
      </w:r>
      <w:r w:rsidR="0088320D">
        <w:rPr>
          <w:rFonts w:ascii="Arial" w:hAnsi="Arial" w:cs="Arial"/>
          <w:color w:val="000000"/>
          <w:sz w:val="22"/>
          <w:szCs w:val="22"/>
        </w:rPr>
        <w:t xml:space="preserve">or writing </w:t>
      </w:r>
      <w:r w:rsidRPr="00600E1F">
        <w:rPr>
          <w:rFonts w:ascii="Arial" w:hAnsi="Arial" w:cs="Arial"/>
          <w:color w:val="000000"/>
          <w:sz w:val="22"/>
          <w:szCs w:val="22"/>
        </w:rPr>
        <w:t xml:space="preserve">about your experience on social media. </w:t>
      </w:r>
      <w:r w:rsidRPr="00600E1F" w:rsidR="0088320D">
        <w:rPr>
          <w:rFonts w:ascii="Arial" w:hAnsi="Arial" w:cs="Arial"/>
          <w:sz w:val="22"/>
          <w:szCs w:val="22"/>
        </w:rPr>
        <w:t>Be sure to tag @NationalPTA and [</w:t>
      </w:r>
      <w:r w:rsidRPr="00600E1F" w:rsidR="0088320D">
        <w:rPr>
          <w:rFonts w:ascii="Arial" w:hAnsi="Arial" w:cs="Arial"/>
          <w:sz w:val="22"/>
          <w:szCs w:val="22"/>
          <w:highlight w:val="yellow"/>
        </w:rPr>
        <w:t>Insert PTA social media handles</w:t>
      </w:r>
      <w:r w:rsidRPr="00600E1F" w:rsidR="0088320D">
        <w:rPr>
          <w:rFonts w:ascii="Arial" w:hAnsi="Arial" w:cs="Arial"/>
          <w:sz w:val="22"/>
          <w:szCs w:val="22"/>
        </w:rPr>
        <w:t>] so we can lift up your stories!</w:t>
      </w:r>
      <w:r w:rsidRPr="00DF79A6" w:rsidR="0088320D">
        <w:rPr>
          <w:rFonts w:ascii="Arial" w:hAnsi="Arial" w:cs="Arial"/>
          <w:sz w:val="22"/>
          <w:szCs w:val="22"/>
        </w:rPr>
        <w:t> </w:t>
      </w:r>
    </w:p>
    <w:p w:rsidRPr="00600E1F" w:rsidR="00BE225E" w:rsidP="00BE225E" w:rsidRDefault="00BE225E" w14:paraId="6138F2C5" w14:textId="77777777">
      <w:pPr>
        <w:spacing w:after="200"/>
        <w:jc w:val="both"/>
        <w:rPr>
          <w:rFonts w:ascii="Arial" w:hAnsi="Arial" w:eastAsia="Times New Roman" w:cs="Arial"/>
          <w:sz w:val="22"/>
          <w:szCs w:val="22"/>
        </w:rPr>
      </w:pPr>
      <w:r w:rsidRPr="00600E1F">
        <w:rPr>
          <w:rFonts w:ascii="Arial" w:hAnsi="Arial" w:eastAsia="Times New Roman" w:cs="Arial"/>
          <w:sz w:val="22"/>
          <w:szCs w:val="22"/>
        </w:rPr>
        <w:t xml:space="preserve">And, please be sure to </w:t>
      </w:r>
      <w:r w:rsidRPr="00DF79A6">
        <w:rPr>
          <w:rFonts w:ascii="Arial" w:hAnsi="Arial" w:eastAsia="Times New Roman" w:cs="Arial"/>
          <w:sz w:val="22"/>
          <w:szCs w:val="22"/>
        </w:rPr>
        <w:t>complete the surv</w:t>
      </w:r>
      <w:r w:rsidRPr="00600E1F">
        <w:rPr>
          <w:rFonts w:ascii="Arial" w:hAnsi="Arial" w:eastAsia="Times New Roman" w:cs="Arial"/>
          <w:sz w:val="22"/>
          <w:szCs w:val="22"/>
        </w:rPr>
        <w:t xml:space="preserve">ey at </w:t>
      </w:r>
      <w:hyperlink w:history="1" r:id="rId12">
        <w:r w:rsidRPr="00600E1F">
          <w:rPr>
            <w:rStyle w:val="Hyperlink"/>
            <w:rFonts w:ascii="Arial" w:hAnsi="Arial" w:eastAsia="Times New Roman" w:cs="Arial"/>
            <w:sz w:val="22"/>
            <w:szCs w:val="22"/>
          </w:rPr>
          <w:t>PTA.org/Survey</w:t>
        </w:r>
      </w:hyperlink>
      <w:r w:rsidRPr="00600E1F">
        <w:rPr>
          <w:rFonts w:ascii="Arial" w:hAnsi="Arial" w:eastAsia="Times New Roman" w:cs="Arial"/>
          <w:sz w:val="22"/>
          <w:szCs w:val="22"/>
        </w:rPr>
        <w:t xml:space="preserve"> to help us improve future events like this one.</w:t>
      </w:r>
    </w:p>
    <w:p w:rsidRPr="00600E1F" w:rsidR="00801087" w:rsidP="2F6B4D81" w:rsidRDefault="00801087" w14:paraId="432F1814" w14:textId="651089BA">
      <w:pPr>
        <w:pStyle w:val="NormalWeb"/>
        <w:spacing w:before="0" w:beforeAutospacing="off" w:after="200" w:afterAutospacing="off"/>
        <w:rPr>
          <w:rFonts w:ascii="Arial" w:hAnsi="Arial" w:cs="Arial"/>
          <w:sz w:val="22"/>
          <w:szCs w:val="22"/>
        </w:rPr>
      </w:pPr>
      <w:r w:rsidRPr="2F6B4D81" w:rsidR="00C309A6">
        <w:rPr>
          <w:rFonts w:ascii="Arial" w:hAnsi="Arial" w:cs="Arial"/>
          <w:color w:val="000000" w:themeColor="text1" w:themeTint="FF" w:themeShade="FF"/>
          <w:sz w:val="22"/>
          <w:szCs w:val="22"/>
        </w:rPr>
        <w:t xml:space="preserve">Thank you for your generosity and your continued support of </w:t>
      </w:r>
      <w:proofErr w:type="gramStart"/>
      <w:r w:rsidRPr="2F6B4D81" w:rsidR="00C309A6">
        <w:rPr>
          <w:rFonts w:ascii="Arial" w:hAnsi="Arial" w:cs="Arial"/>
          <w:color w:val="000000" w:themeColor="text1" w:themeTint="FF" w:themeShade="FF"/>
          <w:sz w:val="22"/>
          <w:szCs w:val="22"/>
        </w:rPr>
        <w:t>PTA’s</w:t>
      </w:r>
      <w:proofErr w:type="gramEnd"/>
      <w:r w:rsidRPr="2F6B4D81" w:rsidR="00C309A6">
        <w:rPr>
          <w:rFonts w:ascii="Arial" w:hAnsi="Arial" w:cs="Arial"/>
          <w:color w:val="000000" w:themeColor="text1" w:themeTint="FF" w:themeShade="FF"/>
          <w:sz w:val="22"/>
          <w:szCs w:val="22"/>
        </w:rPr>
        <w:t xml:space="preserve"> mission!</w:t>
      </w:r>
    </w:p>
    <w:p w:rsidRPr="00600E1F" w:rsidR="00801087" w:rsidP="2F6B4D81" w:rsidRDefault="00801087" w14:paraId="5B493B97" w14:textId="30C8144F">
      <w:pPr>
        <w:pStyle w:val="NormalWeb"/>
        <w:spacing w:before="0" w:beforeAutospacing="off" w:after="200" w:afterAutospacing="off"/>
        <w:rPr>
          <w:rFonts w:ascii="Arial" w:hAnsi="Arial" w:cs="Arial"/>
          <w:color w:val="000000" w:themeColor="text1" w:themeTint="FF" w:themeShade="FF"/>
          <w:sz w:val="22"/>
          <w:szCs w:val="22"/>
        </w:rPr>
      </w:pPr>
      <w:r w:rsidRPr="2F6B4D81" w:rsidR="2EA48CE2">
        <w:rPr>
          <w:rFonts w:ascii="Arial" w:hAnsi="Arial" w:cs="Arial"/>
          <w:color w:val="000000" w:themeColor="text1" w:themeTint="FF" w:themeShade="FF"/>
          <w:sz w:val="22"/>
          <w:szCs w:val="22"/>
        </w:rPr>
        <w:t>Sincerely,</w:t>
      </w:r>
      <w:r w:rsidRPr="2F6B4D81" w:rsidR="00C309A6">
        <w:rPr>
          <w:rFonts w:ascii="Arial" w:hAnsi="Arial" w:cs="Arial"/>
          <w:color w:val="000000" w:themeColor="text1" w:themeTint="FF" w:themeShade="FF"/>
          <w:sz w:val="22"/>
          <w:szCs w:val="22"/>
        </w:rPr>
        <w:t xml:space="preserve"> </w:t>
      </w:r>
    </w:p>
    <w:p w:rsidRPr="00DF79A6" w:rsidR="00DF79A6" w:rsidP="00DF79A6" w:rsidRDefault="00DF79A6" w14:paraId="06342440" w14:textId="77777777">
      <w:pPr>
        <w:spacing w:after="200"/>
        <w:rPr>
          <w:rFonts w:ascii="Times New Roman" w:hAnsi="Times New Roman" w:eastAsia="Times New Roman" w:cs="Times New Roman"/>
          <w:sz w:val="22"/>
          <w:szCs w:val="22"/>
        </w:rPr>
      </w:pPr>
      <w:r w:rsidRPr="00DF79A6">
        <w:rPr>
          <w:rFonts w:ascii="Arial" w:hAnsi="Arial" w:eastAsia="Times New Roman" w:cs="Arial"/>
          <w:sz w:val="22"/>
          <w:szCs w:val="22"/>
          <w:shd w:val="clear" w:color="auto" w:fill="FFFF00"/>
        </w:rPr>
        <w:t>&lt;INSERT NAME&gt;</w:t>
      </w:r>
    </w:p>
    <w:p w:rsidRPr="00DF79A6" w:rsidR="00DF79A6" w:rsidP="00DF79A6" w:rsidRDefault="00DF79A6" w14:paraId="195F65FF" w14:textId="77777777">
      <w:pPr>
        <w:spacing w:after="200"/>
        <w:rPr>
          <w:rFonts w:ascii="Times New Roman" w:hAnsi="Times New Roman" w:eastAsia="Times New Roman" w:cs="Times New Roman"/>
          <w:sz w:val="22"/>
          <w:szCs w:val="22"/>
        </w:rPr>
      </w:pPr>
      <w:r w:rsidRPr="00DF79A6">
        <w:rPr>
          <w:rFonts w:ascii="Arial" w:hAnsi="Arial" w:eastAsia="Times New Roman" w:cs="Arial"/>
          <w:sz w:val="22"/>
          <w:szCs w:val="22"/>
        </w:rPr>
        <w:t>PTA President</w:t>
      </w:r>
    </w:p>
    <w:p w:rsidRPr="00600E1F" w:rsidR="00F66DFD" w:rsidP="00DF79A6" w:rsidRDefault="00F66DFD" w14:paraId="188EE44A" w14:textId="77777777">
      <w:pPr>
        <w:spacing w:after="160"/>
        <w:rPr>
          <w:rFonts w:ascii="Arial" w:hAnsi="Arial" w:eastAsia="Times New Roman" w:cs="Arial"/>
          <w:color w:val="000000"/>
          <w:sz w:val="22"/>
          <w:szCs w:val="22"/>
        </w:rPr>
      </w:pPr>
    </w:p>
    <w:sectPr w:rsidRPr="00600E1F" w:rsidR="00F66DFD" w:rsidSect="0007645B">
      <w:headerReference w:type="default" r:id="rId13"/>
      <w:footerReference w:type="even" r:id="rId14"/>
      <w:footerReference w:type="default" r:id="rId15"/>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86D" w:rsidP="0007645B" w:rsidRDefault="00FC286D" w14:paraId="59F1F979" w14:textId="77777777">
      <w:r>
        <w:separator/>
      </w:r>
    </w:p>
  </w:endnote>
  <w:endnote w:type="continuationSeparator" w:id="0">
    <w:p w:rsidR="00FC286D" w:rsidP="0007645B" w:rsidRDefault="00FC286D" w14:paraId="1C0F76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3CD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27CAC7A0">
      <w:rPr/>
      <w:t/>
    </w:r>
    <w:r w:rsidR="2F6B4D81">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86D" w:rsidP="0007645B" w:rsidRDefault="00FC286D" w14:paraId="2375F56E" w14:textId="77777777">
      <w:r>
        <w:separator/>
      </w:r>
    </w:p>
  </w:footnote>
  <w:footnote w:type="continuationSeparator" w:id="0">
    <w:p w:rsidR="00FC286D" w:rsidP="0007645B" w:rsidRDefault="00FC286D" w14:paraId="058004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27CAC7A0">
      <w:rPr/>
      <w:t/>
    </w:r>
    <w:r w:rsidR="2F6B4D8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21D46"/>
    <w:rsid w:val="000469E1"/>
    <w:rsid w:val="000546C4"/>
    <w:rsid w:val="00072003"/>
    <w:rsid w:val="0007645B"/>
    <w:rsid w:val="00111140"/>
    <w:rsid w:val="00120BA1"/>
    <w:rsid w:val="001355BB"/>
    <w:rsid w:val="001356B7"/>
    <w:rsid w:val="00137A17"/>
    <w:rsid w:val="001510A9"/>
    <w:rsid w:val="00186F57"/>
    <w:rsid w:val="001A0F12"/>
    <w:rsid w:val="001A20DE"/>
    <w:rsid w:val="00202E2C"/>
    <w:rsid w:val="002E01E0"/>
    <w:rsid w:val="00312484"/>
    <w:rsid w:val="00324C1F"/>
    <w:rsid w:val="0033540D"/>
    <w:rsid w:val="00346272"/>
    <w:rsid w:val="003668F6"/>
    <w:rsid w:val="004451D1"/>
    <w:rsid w:val="00456B1F"/>
    <w:rsid w:val="00461468"/>
    <w:rsid w:val="004E65D3"/>
    <w:rsid w:val="005B17FE"/>
    <w:rsid w:val="005D10E3"/>
    <w:rsid w:val="005D43AD"/>
    <w:rsid w:val="00600E1F"/>
    <w:rsid w:val="006723B6"/>
    <w:rsid w:val="00693BB7"/>
    <w:rsid w:val="006A7D5B"/>
    <w:rsid w:val="006C2BED"/>
    <w:rsid w:val="007424AE"/>
    <w:rsid w:val="0076656A"/>
    <w:rsid w:val="007703F4"/>
    <w:rsid w:val="00780B7F"/>
    <w:rsid w:val="007E6354"/>
    <w:rsid w:val="007F5736"/>
    <w:rsid w:val="00801087"/>
    <w:rsid w:val="00802DCF"/>
    <w:rsid w:val="0088320D"/>
    <w:rsid w:val="008C3393"/>
    <w:rsid w:val="00901D30"/>
    <w:rsid w:val="00930427"/>
    <w:rsid w:val="00940710"/>
    <w:rsid w:val="0094643B"/>
    <w:rsid w:val="009978B7"/>
    <w:rsid w:val="00A13EE3"/>
    <w:rsid w:val="00A21409"/>
    <w:rsid w:val="00A46E09"/>
    <w:rsid w:val="00B1132C"/>
    <w:rsid w:val="00B75DDD"/>
    <w:rsid w:val="00BC291A"/>
    <w:rsid w:val="00BE225E"/>
    <w:rsid w:val="00BF392E"/>
    <w:rsid w:val="00C24665"/>
    <w:rsid w:val="00C309A6"/>
    <w:rsid w:val="00CC3FEE"/>
    <w:rsid w:val="00CE1BDF"/>
    <w:rsid w:val="00D2386A"/>
    <w:rsid w:val="00DF3D71"/>
    <w:rsid w:val="00DF4FFD"/>
    <w:rsid w:val="00DF79A6"/>
    <w:rsid w:val="00E01F42"/>
    <w:rsid w:val="00E07C23"/>
    <w:rsid w:val="00E11B40"/>
    <w:rsid w:val="00E427DE"/>
    <w:rsid w:val="00E51E84"/>
    <w:rsid w:val="00E72143"/>
    <w:rsid w:val="00EA7187"/>
    <w:rsid w:val="00EB64F4"/>
    <w:rsid w:val="00ED50F1"/>
    <w:rsid w:val="00F04336"/>
    <w:rsid w:val="00F66DFD"/>
    <w:rsid w:val="00F96E46"/>
    <w:rsid w:val="00FA0EF3"/>
    <w:rsid w:val="00FC286D"/>
    <w:rsid w:val="03FF0078"/>
    <w:rsid w:val="096FAF70"/>
    <w:rsid w:val="0E6EBC54"/>
    <w:rsid w:val="11BE8954"/>
    <w:rsid w:val="135A59B5"/>
    <w:rsid w:val="16BD9E6C"/>
    <w:rsid w:val="27CAC7A0"/>
    <w:rsid w:val="2C2A29E2"/>
    <w:rsid w:val="2EA48CE2"/>
    <w:rsid w:val="2F6B4D81"/>
    <w:rsid w:val="303A2A3A"/>
    <w:rsid w:val="35921AF8"/>
    <w:rsid w:val="38D7D365"/>
    <w:rsid w:val="3FAD3273"/>
    <w:rsid w:val="4613C8D7"/>
    <w:rsid w:val="4969AB51"/>
    <w:rsid w:val="605ABFDA"/>
    <w:rsid w:val="664A8E1D"/>
    <w:rsid w:val="6708D75D"/>
    <w:rsid w:val="67B35972"/>
    <w:rsid w:val="731271F7"/>
    <w:rsid w:val="750E094E"/>
    <w:rsid w:val="778B5D29"/>
    <w:rsid w:val="78CBD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37A17"/>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apple-tab-span" w:customStyle="1">
    <w:name w:val="apple-tab-span"/>
    <w:basedOn w:val="DefaultParagraphFont"/>
    <w:rsid w:val="00F66DFD"/>
  </w:style>
  <w:style w:type="character" w:styleId="Heading1Char" w:customStyle="1">
    <w:name w:val="Heading 1 Char"/>
    <w:basedOn w:val="DefaultParagraphFont"/>
    <w:link w:val="Heading1"/>
    <w:uiPriority w:val="9"/>
    <w:rsid w:val="00137A17"/>
    <w:rPr>
      <w:rFonts w:ascii="Times New Roman" w:hAnsi="Times New Roman" w:eastAsia="Times New Roman" w:cs="Times New Roman"/>
      <w:b/>
      <w:bCs/>
      <w:kern w:val="36"/>
      <w:sz w:val="48"/>
      <w:szCs w:val="48"/>
    </w:rPr>
  </w:style>
  <w:style w:type="character" w:styleId="UnresolvedMention">
    <w:name w:val="Unresolved Mention"/>
    <w:basedOn w:val="DefaultParagraphFont"/>
    <w:uiPriority w:val="99"/>
    <w:semiHidden/>
    <w:unhideWhenUsed/>
    <w:rsid w:val="0013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08952595">
      <w:bodyDiv w:val="1"/>
      <w:marLeft w:val="0"/>
      <w:marRight w:val="0"/>
      <w:marTop w:val="0"/>
      <w:marBottom w:val="0"/>
      <w:divBdr>
        <w:top w:val="none" w:sz="0" w:space="0" w:color="auto"/>
        <w:left w:val="none" w:sz="0" w:space="0" w:color="auto"/>
        <w:bottom w:val="none" w:sz="0" w:space="0" w:color="auto"/>
        <w:right w:val="none" w:sz="0" w:space="0" w:color="auto"/>
      </w:divBdr>
    </w:div>
    <w:div w:id="283079781">
      <w:bodyDiv w:val="1"/>
      <w:marLeft w:val="0"/>
      <w:marRight w:val="0"/>
      <w:marTop w:val="0"/>
      <w:marBottom w:val="0"/>
      <w:divBdr>
        <w:top w:val="none" w:sz="0" w:space="0" w:color="auto"/>
        <w:left w:val="none" w:sz="0" w:space="0" w:color="auto"/>
        <w:bottom w:val="none" w:sz="0" w:space="0" w:color="auto"/>
        <w:right w:val="none" w:sz="0" w:space="0" w:color="auto"/>
      </w:divBdr>
    </w:div>
    <w:div w:id="608509784">
      <w:bodyDiv w:val="1"/>
      <w:marLeft w:val="0"/>
      <w:marRight w:val="0"/>
      <w:marTop w:val="0"/>
      <w:marBottom w:val="0"/>
      <w:divBdr>
        <w:top w:val="none" w:sz="0" w:space="0" w:color="auto"/>
        <w:left w:val="none" w:sz="0" w:space="0" w:color="auto"/>
        <w:bottom w:val="none" w:sz="0" w:space="0" w:color="auto"/>
        <w:right w:val="none" w:sz="0" w:space="0" w:color="auto"/>
      </w:divBdr>
    </w:div>
    <w:div w:id="1116018734">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ta.org/surve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92d1e28ed4e24f14" /><Relationship Type="http://schemas.openxmlformats.org/officeDocument/2006/relationships/hyperlink" Target="http://www.pta.org/connected" TargetMode="External" Id="Rb585ec16eb614ec7" /><Relationship Type="http://schemas.openxmlformats.org/officeDocument/2006/relationships/hyperlink" Target="https://www.commonsensemedia.org/" TargetMode="External" Id="R7fa45187f3cb4558"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676b73-7dc2-4e9b-a5ca-fe5ea9d817f9}"/>
      </w:docPartPr>
      <w:docPartBody>
        <w:p w14:paraId="27CAC7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schemas.microsoft.com/office/2006/documentManagement/types"/>
    <ds:schemaRef ds:uri="http://schemas.openxmlformats.org/package/2006/metadata/core-properties"/>
    <ds:schemaRef ds:uri="bf9d26b8-21ef-44a3-889c-5aacff9d8d22"/>
    <ds:schemaRef ds:uri="http://purl.org/dc/dcmitype/"/>
    <ds:schemaRef ds:uri="http://purl.org/dc/elements/1.1/"/>
    <ds:schemaRef ds:uri="c6c81991-3a8b-4a2f-8052-6bb3f12e11d2"/>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4</revision>
  <dcterms:created xsi:type="dcterms:W3CDTF">2020-12-22T23:11:00.0000000Z</dcterms:created>
  <dcterms:modified xsi:type="dcterms:W3CDTF">2021-01-10T20:33:10.6791155Z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