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0404" w14:textId="77777777" w:rsidR="000D0A84" w:rsidRPr="00BF7940" w:rsidRDefault="000D0A84" w:rsidP="000D0A84">
      <w:pPr>
        <w:spacing w:after="200" w:line="276" w:lineRule="atLeast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b/>
          <w:bCs/>
          <w:color w:val="000000"/>
        </w:rPr>
        <w:t>Sample Budget</w:t>
      </w:r>
    </w:p>
    <w:p w14:paraId="3715C86C" w14:textId="77777777" w:rsidR="000D0A84" w:rsidRPr="007A083C" w:rsidRDefault="000D0A84" w:rsidP="000D0A8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A083C">
        <w:rPr>
          <w:rFonts w:asciiTheme="minorHAnsi" w:hAnsiTheme="minorHAnsi" w:cstheme="minorHAnsi"/>
          <w:b/>
          <w:bCs/>
          <w:color w:val="000000" w:themeColor="text1"/>
        </w:rPr>
        <w:t>Budget Template for a PTA Day of Service Project</w:t>
      </w:r>
    </w:p>
    <w:p w14:paraId="59B6AF33" w14:textId="77777777" w:rsidR="000D0A84" w:rsidRPr="00BF7940" w:rsidRDefault="000D0A84" w:rsidP="000D0A84">
      <w:pPr>
        <w:rPr>
          <w:rFonts w:asciiTheme="minorHAnsi" w:hAnsiTheme="minorHAnsi" w:cstheme="minorBidi"/>
          <w:color w:val="093C71"/>
          <w:sz w:val="32"/>
          <w:szCs w:val="32"/>
        </w:rPr>
      </w:pPr>
      <w:r w:rsidRPr="2DE42788">
        <w:rPr>
          <w:rFonts w:asciiTheme="minorHAnsi" w:hAnsiTheme="minorHAnsi" w:cstheme="minorBidi"/>
          <w:color w:val="000000" w:themeColor="text1"/>
        </w:rPr>
        <w:t>Your PTA should create a budget at the start of the planning process. You can use some of the estimated costs below to help create your budget.</w:t>
      </w:r>
    </w:p>
    <w:tbl>
      <w:tblPr>
        <w:tblStyle w:val="TableGrid"/>
        <w:tblW w:w="9445" w:type="dxa"/>
        <w:tblInd w:w="85" w:type="dxa"/>
        <w:tblLook w:val="04A0" w:firstRow="1" w:lastRow="0" w:firstColumn="1" w:lastColumn="0" w:noHBand="0" w:noVBand="1"/>
      </w:tblPr>
      <w:tblGrid>
        <w:gridCol w:w="5427"/>
        <w:gridCol w:w="1318"/>
        <w:gridCol w:w="1231"/>
        <w:gridCol w:w="1469"/>
      </w:tblGrid>
      <w:tr w:rsidR="000D0A84" w:rsidRPr="00BF7940" w14:paraId="31754EEF" w14:textId="77777777" w:rsidTr="009E5AE8">
        <w:trPr>
          <w:trHeight w:val="340"/>
        </w:trPr>
        <w:tc>
          <w:tcPr>
            <w:tcW w:w="0" w:type="auto"/>
            <w:vAlign w:val="center"/>
          </w:tcPr>
          <w:p w14:paraId="506C1ACF" w14:textId="77777777" w:rsidR="000D0A84" w:rsidRPr="00BF7940" w:rsidRDefault="000D0A84" w:rsidP="009E5AE8">
            <w:pPr>
              <w:jc w:val="center"/>
              <w:rPr>
                <w:rFonts w:asciiTheme="minorHAnsi" w:eastAsia="Cambria" w:hAnsiTheme="minorHAnsi" w:cstheme="minorHAnsi"/>
                <w:b/>
                <w:bCs/>
                <w:color w:val="323E4F" w:themeColor="text2" w:themeShade="BF"/>
              </w:rPr>
            </w:pPr>
            <w:r w:rsidRPr="00BF7940"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  <w:t>Expense Description</w:t>
            </w:r>
          </w:p>
        </w:tc>
        <w:tc>
          <w:tcPr>
            <w:tcW w:w="0" w:type="auto"/>
            <w:vAlign w:val="center"/>
          </w:tcPr>
          <w:p w14:paraId="5E4D4486" w14:textId="77777777" w:rsidR="000D0A84" w:rsidRPr="00BF7940" w:rsidRDefault="000D0A84" w:rsidP="009E5AE8">
            <w:pPr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  <w:r w:rsidRPr="00BF7940"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  <w:t>Estimated Cost</w:t>
            </w:r>
          </w:p>
        </w:tc>
        <w:tc>
          <w:tcPr>
            <w:tcW w:w="0" w:type="auto"/>
            <w:vAlign w:val="center"/>
          </w:tcPr>
          <w:p w14:paraId="554AB3E7" w14:textId="77777777" w:rsidR="000D0A84" w:rsidRPr="00BF7940" w:rsidRDefault="000D0A84" w:rsidP="009E5AE8">
            <w:pPr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  <w:r w:rsidRPr="00BF7940"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  <w:t>Purchase Date</w:t>
            </w:r>
          </w:p>
        </w:tc>
        <w:tc>
          <w:tcPr>
            <w:tcW w:w="1469" w:type="dxa"/>
            <w:vAlign w:val="center"/>
          </w:tcPr>
          <w:p w14:paraId="2DE47BFC" w14:textId="77777777" w:rsidR="000D0A84" w:rsidRPr="00BF7940" w:rsidRDefault="000D0A84" w:rsidP="009E5AE8">
            <w:pPr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  <w:r w:rsidRPr="00BF7940"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  <w:t>Actual Cost</w:t>
            </w:r>
          </w:p>
        </w:tc>
      </w:tr>
      <w:tr w:rsidR="000D0A84" w:rsidRPr="00BF7940" w14:paraId="6531AD84" w14:textId="77777777" w:rsidTr="009E5AE8">
        <w:trPr>
          <w:trHeight w:val="240"/>
        </w:trPr>
        <w:tc>
          <w:tcPr>
            <w:tcW w:w="0" w:type="auto"/>
            <w:vAlign w:val="center"/>
          </w:tcPr>
          <w:p w14:paraId="7C61FF3C" w14:textId="0929E391" w:rsidR="000D0A84" w:rsidRPr="00BF7940" w:rsidRDefault="000D0A84" w:rsidP="009E5AE8">
            <w:pPr>
              <w:rPr>
                <w:rFonts w:asciiTheme="minorHAnsi" w:eastAsia="Cambria" w:hAnsiTheme="minorHAnsi" w:cstheme="minorHAnsi"/>
                <w:b/>
                <w:sz w:val="20"/>
              </w:rPr>
            </w:pPr>
            <w:r w:rsidRPr="00BF7940">
              <w:rPr>
                <w:rFonts w:asciiTheme="minorHAnsi" w:eastAsia="Cambria" w:hAnsiTheme="minorHAnsi" w:cstheme="minorHAnsi"/>
                <w:b/>
                <w:sz w:val="20"/>
              </w:rPr>
              <w:t xml:space="preserve">Project </w:t>
            </w:r>
            <w:r w:rsidR="0006623B">
              <w:rPr>
                <w:rFonts w:asciiTheme="minorHAnsi" w:eastAsia="Cambria" w:hAnsiTheme="minorHAnsi" w:cstheme="minorHAnsi"/>
                <w:b/>
                <w:sz w:val="20"/>
              </w:rPr>
              <w:t>s</w:t>
            </w:r>
            <w:r w:rsidRPr="00BF7940">
              <w:rPr>
                <w:rFonts w:asciiTheme="minorHAnsi" w:eastAsia="Cambria" w:hAnsiTheme="minorHAnsi" w:cstheme="minorHAnsi"/>
                <w:b/>
                <w:sz w:val="20"/>
              </w:rPr>
              <w:t>upplies</w:t>
            </w:r>
            <w:r w:rsidR="00090219">
              <w:rPr>
                <w:rFonts w:asciiTheme="minorHAnsi" w:eastAsia="Cambria" w:hAnsiTheme="minorHAnsi" w:cstheme="minorHAnsi"/>
                <w:bCs/>
                <w:sz w:val="20"/>
              </w:rPr>
              <w:t>—</w:t>
            </w:r>
            <w:r w:rsidRPr="00BF7940">
              <w:rPr>
                <w:rFonts w:asciiTheme="minorHAnsi" w:eastAsia="Cambria" w:hAnsiTheme="minorHAnsi" w:cstheme="minorHAnsi"/>
                <w:bCs/>
                <w:sz w:val="20"/>
              </w:rPr>
              <w:t xml:space="preserve">Create a list of all supplies needed to host your PTA Day of Service project. Solicit donations using </w:t>
            </w:r>
            <w:r w:rsidRPr="00BF7940">
              <w:rPr>
                <w:rFonts w:asciiTheme="minorHAnsi" w:eastAsia="Cambria" w:hAnsiTheme="minorHAnsi" w:cstheme="minorHAnsi"/>
                <w:bCs/>
                <w:sz w:val="20"/>
                <w:highlight w:val="yellow"/>
              </w:rPr>
              <w:t>Soliciting Donations Template</w:t>
            </w:r>
            <w:r w:rsidRPr="00BF7940">
              <w:rPr>
                <w:rFonts w:asciiTheme="minorHAnsi" w:eastAsia="Cambria" w:hAnsiTheme="minorHAnsi" w:cstheme="minorHAnsi"/>
                <w:bCs/>
                <w:sz w:val="20"/>
              </w:rPr>
              <w:t xml:space="preserve"> for expenses. Determine cost of the supplies you are unable to get donated and add them here. </w:t>
            </w:r>
          </w:p>
        </w:tc>
        <w:tc>
          <w:tcPr>
            <w:tcW w:w="0" w:type="auto"/>
            <w:vAlign w:val="center"/>
          </w:tcPr>
          <w:p w14:paraId="5689ADE3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AE0B880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1A12FAF1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2DB7B464" w14:textId="77777777" w:rsidTr="009E5AE8">
        <w:trPr>
          <w:trHeight w:val="431"/>
        </w:trPr>
        <w:tc>
          <w:tcPr>
            <w:tcW w:w="0" w:type="auto"/>
            <w:vAlign w:val="center"/>
          </w:tcPr>
          <w:p w14:paraId="3DDA831C" w14:textId="63587F4B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Refreshments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—</w:t>
            </w:r>
            <w:r w:rsidR="006525B4">
              <w:rPr>
                <w:rFonts w:asciiTheme="minorHAnsi" w:eastAsia="Cambria" w:hAnsiTheme="minorHAnsi"/>
                <w:sz w:val="20"/>
                <w:szCs w:val="20"/>
              </w:rPr>
              <w:t>F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or example: sandwiches/pizza, bottled water, chips, veggie platter, dessert/ice cream</w:t>
            </w:r>
            <w:r w:rsidR="006525B4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2E4A111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803BF20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62C80013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79E420BB" w14:textId="77777777" w:rsidTr="009E5AE8">
        <w:trPr>
          <w:trHeight w:val="542"/>
        </w:trPr>
        <w:tc>
          <w:tcPr>
            <w:tcW w:w="0" w:type="auto"/>
            <w:vAlign w:val="center"/>
          </w:tcPr>
          <w:p w14:paraId="7B9031D9" w14:textId="55183CDB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Marketing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—Paper and mail costs for marketing, such as flyers to be sent home and posters for common areas of the school and throughout the community</w:t>
            </w:r>
            <w:r w:rsidR="006525B4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5D543A5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1910DD9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74CD0FCD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21DC6F66" w14:textId="77777777" w:rsidTr="009E5AE8">
        <w:trPr>
          <w:trHeight w:val="436"/>
        </w:trPr>
        <w:tc>
          <w:tcPr>
            <w:tcW w:w="0" w:type="auto"/>
            <w:vAlign w:val="center"/>
          </w:tcPr>
          <w:p w14:paraId="3FC8B07A" w14:textId="55400008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 xml:space="preserve">Door </w:t>
            </w:r>
            <w:r w:rsidR="00524BF1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p</w:t>
            </w: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rizes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—</w:t>
            </w:r>
            <w:r w:rsidR="006525B4">
              <w:rPr>
                <w:rFonts w:asciiTheme="minorHAnsi" w:eastAsia="Cambria" w:hAnsiTheme="minorHAnsi"/>
                <w:sz w:val="20"/>
                <w:szCs w:val="20"/>
              </w:rPr>
              <w:t>F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or example: donated small-denomination gift cards to restaurants or stores or goodie bags to encourage attendance and engagement</w:t>
            </w:r>
            <w:r w:rsidR="00524BF1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1270C9E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21BCA23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1F267829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6B565B2B" w14:textId="77777777" w:rsidTr="009E5AE8">
        <w:trPr>
          <w:trHeight w:val="324"/>
        </w:trPr>
        <w:tc>
          <w:tcPr>
            <w:tcW w:w="0" w:type="auto"/>
            <w:vAlign w:val="center"/>
          </w:tcPr>
          <w:p w14:paraId="20AA5FDE" w14:textId="4F65B24F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 xml:space="preserve">T-shirts, </w:t>
            </w:r>
            <w:r w:rsidR="00524BF1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b</w:t>
            </w: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anners, signs</w:t>
            </w:r>
            <w:r w:rsidR="00090219">
              <w:rPr>
                <w:rFonts w:asciiTheme="minorHAnsi" w:eastAsia="Cambria" w:hAnsiTheme="minorHAnsi"/>
                <w:sz w:val="20"/>
                <w:szCs w:val="20"/>
              </w:rPr>
              <w:t>—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(</w:t>
            </w:r>
            <w:r w:rsidR="00524BF1">
              <w:rPr>
                <w:rFonts w:asciiTheme="minorHAnsi" w:eastAsia="Cambria" w:hAnsiTheme="minorHAnsi"/>
                <w:sz w:val="20"/>
                <w:szCs w:val="20"/>
              </w:rPr>
              <w:t>I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f wanted) to highlight the work of your PTA and increase PTA visibility</w:t>
            </w:r>
            <w:r w:rsidR="00524BF1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32C89E3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EB292D2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43B75576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10CA739E" w14:textId="77777777" w:rsidTr="009E5AE8">
        <w:trPr>
          <w:trHeight w:val="324"/>
        </w:trPr>
        <w:tc>
          <w:tcPr>
            <w:tcW w:w="0" w:type="auto"/>
            <w:vAlign w:val="center"/>
          </w:tcPr>
          <w:p w14:paraId="6AF46F83" w14:textId="13526941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Interpretation and/or translation costs</w:t>
            </w:r>
            <w:r w:rsidR="00090219">
              <w:rPr>
                <w:rFonts w:asciiTheme="minorHAnsi" w:eastAsia="Cambria" w:hAnsiTheme="minorHAnsi"/>
                <w:sz w:val="20"/>
                <w:szCs w:val="20"/>
              </w:rPr>
              <w:t>—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(</w:t>
            </w:r>
            <w:r w:rsidR="00524BF1">
              <w:rPr>
                <w:rFonts w:asciiTheme="minorHAnsi" w:eastAsia="Cambria" w:hAnsiTheme="minorHAnsi"/>
                <w:sz w:val="20"/>
                <w:szCs w:val="20"/>
              </w:rPr>
              <w:t>A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s needed) to make all families feel informed, welcome and included</w:t>
            </w:r>
            <w:r w:rsidR="00524BF1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E66EE33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DCCECE0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09A818C2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2609AECF" w14:textId="77777777" w:rsidTr="009E5AE8">
        <w:trPr>
          <w:trHeight w:val="431"/>
        </w:trPr>
        <w:tc>
          <w:tcPr>
            <w:tcW w:w="0" w:type="auto"/>
            <w:vAlign w:val="center"/>
          </w:tcPr>
          <w:p w14:paraId="41C21D29" w14:textId="270BD771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Transportation costs</w:t>
            </w:r>
            <w:r w:rsidR="007D1957">
              <w:rPr>
                <w:rFonts w:asciiTheme="minorHAnsi" w:eastAsia="Cambria" w:hAnsiTheme="minorHAnsi"/>
                <w:sz w:val="20"/>
                <w:szCs w:val="20"/>
              </w:rPr>
              <w:t>—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Such as bus or rail passes and/or bus rental (if needed) to make sure your service project is accessible to all</w:t>
            </w:r>
            <w:r w:rsidR="0006623B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EE5808A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5811562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541E35FB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08719512" w14:textId="77777777" w:rsidTr="009E5AE8">
        <w:trPr>
          <w:trHeight w:val="431"/>
        </w:trPr>
        <w:tc>
          <w:tcPr>
            <w:tcW w:w="0" w:type="auto"/>
            <w:vAlign w:val="center"/>
          </w:tcPr>
          <w:p w14:paraId="5C83FFC2" w14:textId="3C06D842" w:rsidR="000D0A84" w:rsidRPr="00BF7940" w:rsidRDefault="000D0A84" w:rsidP="009E5AE8">
            <w:pPr>
              <w:rPr>
                <w:rFonts w:asciiTheme="minorHAnsi" w:eastAsia="Cambria" w:hAnsiTheme="minorHAnsi"/>
                <w:sz w:val="20"/>
                <w:szCs w:val="20"/>
              </w:rPr>
            </w:pP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 xml:space="preserve">Miscellaneous </w:t>
            </w:r>
            <w:r w:rsidR="0006623B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c</w:t>
            </w:r>
            <w:r w:rsidRPr="2DE42788">
              <w:rPr>
                <w:rFonts w:asciiTheme="minorHAnsi" w:eastAsia="Cambria" w:hAnsiTheme="minorHAnsi"/>
                <w:b/>
                <w:bCs/>
                <w:sz w:val="20"/>
                <w:szCs w:val="20"/>
              </w:rPr>
              <w:t>osts</w:t>
            </w:r>
            <w:r w:rsidR="00A96B11">
              <w:rPr>
                <w:rFonts w:asciiTheme="minorHAnsi" w:eastAsia="Cambria" w:hAnsiTheme="minorHAnsi"/>
                <w:sz w:val="20"/>
                <w:szCs w:val="20"/>
              </w:rPr>
              <w:t>—</w:t>
            </w:r>
            <w:r w:rsidR="00C010A5">
              <w:rPr>
                <w:rFonts w:asciiTheme="minorHAnsi" w:eastAsia="Cambria" w:hAnsiTheme="minorHAnsi"/>
                <w:sz w:val="20"/>
                <w:szCs w:val="20"/>
              </w:rPr>
              <w:t>S</w:t>
            </w:r>
            <w:r w:rsidRPr="2DE42788">
              <w:rPr>
                <w:rFonts w:asciiTheme="minorHAnsi" w:eastAsia="Cambria" w:hAnsiTheme="minorHAnsi"/>
                <w:sz w:val="20"/>
                <w:szCs w:val="20"/>
              </w:rPr>
              <w:t>uch as facility or supply rental, janitorial supplies and janitorial costs, lights and/or security (if needed)</w:t>
            </w:r>
            <w:r w:rsidR="0006623B">
              <w:rPr>
                <w:rFonts w:asciiTheme="minorHAnsi" w:eastAsia="Cambria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EF79708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B69FAC8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7BC67B35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  <w:tr w:rsidR="000D0A84" w:rsidRPr="00BF7940" w14:paraId="6ED28AE9" w14:textId="77777777" w:rsidTr="009E5AE8">
        <w:trPr>
          <w:trHeight w:val="20"/>
        </w:trPr>
        <w:tc>
          <w:tcPr>
            <w:tcW w:w="0" w:type="auto"/>
            <w:vAlign w:val="center"/>
          </w:tcPr>
          <w:p w14:paraId="08708DE9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323E4F" w:themeColor="text2" w:themeShade="BF"/>
                <w:sz w:val="28"/>
              </w:rPr>
            </w:pPr>
            <w:r w:rsidRPr="00BF7940">
              <w:rPr>
                <w:rFonts w:asciiTheme="minorHAnsi" w:eastAsia="Cambria" w:hAnsiTheme="minorHAnsi" w:cstheme="minorHAnsi"/>
                <w:b/>
                <w:bCs/>
              </w:rPr>
              <w:t>Total:</w:t>
            </w:r>
          </w:p>
        </w:tc>
        <w:tc>
          <w:tcPr>
            <w:tcW w:w="0" w:type="auto"/>
            <w:vAlign w:val="center"/>
          </w:tcPr>
          <w:p w14:paraId="6100EA3A" w14:textId="77777777" w:rsidR="000D0A84" w:rsidRPr="00BF7940" w:rsidRDefault="000D0A84" w:rsidP="009E5AE8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B2690F4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</w:tcPr>
          <w:p w14:paraId="1193D156" w14:textId="77777777" w:rsidR="000D0A84" w:rsidRPr="00BF7940" w:rsidRDefault="000D0A84" w:rsidP="009E5AE8">
            <w:pPr>
              <w:spacing w:after="240"/>
              <w:jc w:val="center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28"/>
              </w:rPr>
            </w:pPr>
          </w:p>
        </w:tc>
      </w:tr>
    </w:tbl>
    <w:p w14:paraId="1E27EF1A" w14:textId="77777777" w:rsidR="000D0A84" w:rsidRPr="00BF7940" w:rsidRDefault="000D0A84" w:rsidP="000D0A84">
      <w:pPr>
        <w:spacing w:after="240"/>
        <w:ind w:left="270"/>
        <w:rPr>
          <w:rFonts w:asciiTheme="minorHAnsi" w:eastAsia="Cambria" w:hAnsiTheme="minorHAnsi" w:cstheme="minorHAnsi"/>
          <w:b/>
          <w:bCs/>
          <w:color w:val="323E4F" w:themeColor="text2" w:themeShade="BF"/>
          <w:sz w:val="2"/>
        </w:rPr>
      </w:pPr>
    </w:p>
    <w:p w14:paraId="7D0C85FE" w14:textId="77777777" w:rsidR="000D0A84" w:rsidRPr="00BF7940" w:rsidRDefault="000D0A84" w:rsidP="000D0A84">
      <w:pPr>
        <w:spacing w:after="240"/>
        <w:rPr>
          <w:rFonts w:asciiTheme="minorHAnsi" w:eastAsia="Cambria" w:hAnsiTheme="minorHAnsi" w:cstheme="minorBidi"/>
          <w:color w:val="000000" w:themeColor="text1"/>
          <w:sz w:val="20"/>
          <w:szCs w:val="20"/>
        </w:rPr>
      </w:pPr>
      <w:r w:rsidRPr="00C010A5">
        <w:rPr>
          <w:rFonts w:asciiTheme="minorHAnsi" w:eastAsia="Cambria" w:hAnsiTheme="minorHAnsi" w:cstheme="minorBidi"/>
          <w:b/>
          <w:bCs/>
          <w:color w:val="000000" w:themeColor="text1"/>
          <w:sz w:val="20"/>
          <w:szCs w:val="20"/>
        </w:rPr>
        <w:t>NOTE:</w:t>
      </w:r>
      <w:r w:rsidRPr="2DE42788">
        <w:rPr>
          <w:rFonts w:asciiTheme="minorHAnsi" w:eastAsia="Cambria" w:hAnsiTheme="minorHAnsi" w:cstheme="minorBidi"/>
          <w:color w:val="000000" w:themeColor="text1"/>
          <w:sz w:val="20"/>
          <w:szCs w:val="20"/>
        </w:rPr>
        <w:t xml:space="preserve"> Each PTA’s PTA Day of Service project budget will be unique and will depend on many factors. Many PTAs will be able to host a PTA Day of Service with zero costs, while others may decide to dedicate funds to their PTA Day of Service project. Partner with your community to keep PTA costs minimal.</w:t>
      </w:r>
    </w:p>
    <w:p w14:paraId="647D6166" w14:textId="77777777" w:rsidR="000D0A84" w:rsidRDefault="000D0A84" w:rsidP="000D0A84">
      <w:pPr>
        <w:spacing w:after="200" w:line="276" w:lineRule="atLeast"/>
        <w:rPr>
          <w:rFonts w:asciiTheme="minorHAnsi" w:hAnsiTheme="minorHAnsi" w:cstheme="minorHAnsi"/>
          <w:b/>
          <w:bCs/>
          <w:color w:val="000000"/>
        </w:rPr>
      </w:pPr>
    </w:p>
    <w:p w14:paraId="1C2FF530" w14:textId="77777777" w:rsidR="002B1734" w:rsidRPr="002B1734" w:rsidRDefault="002B1734" w:rsidP="002B1734">
      <w:pPr>
        <w:pStyle w:val="BodyText"/>
        <w:rPr>
          <w:sz w:val="20"/>
          <w:szCs w:val="20"/>
        </w:rPr>
      </w:pPr>
    </w:p>
    <w:sectPr w:rsidR="002B1734" w:rsidRPr="002B1734" w:rsidSect="00CC0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37" w:right="1800" w:bottom="1800" w:left="1800" w:header="409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7992" w14:textId="77777777" w:rsidR="004B1516" w:rsidRDefault="004B1516">
      <w:r>
        <w:separator/>
      </w:r>
    </w:p>
  </w:endnote>
  <w:endnote w:type="continuationSeparator" w:id="0">
    <w:p w14:paraId="5915C555" w14:textId="77777777" w:rsidR="004B1516" w:rsidRDefault="004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2194" w14:textId="77777777" w:rsidR="00C973F3" w:rsidRDefault="00C97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334E" w14:textId="5F7CA90C" w:rsidR="00262834" w:rsidRDefault="00262834" w:rsidP="00262834">
    <w:pPr>
      <w:jc w:val="cen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0DC2E19" wp14:editId="1029C0AA">
          <wp:simplePos x="0" y="0"/>
          <wp:positionH relativeFrom="margin">
            <wp:align>center</wp:align>
          </wp:positionH>
          <wp:positionV relativeFrom="page">
            <wp:posOffset>9029700</wp:posOffset>
          </wp:positionV>
          <wp:extent cx="1504950" cy="590550"/>
          <wp:effectExtent l="0" t="0" r="0" b="0"/>
          <wp:wrapSquare wrapText="bothSides"/>
          <wp:docPr id="2" name="Picture 2" descr="A picture containing text, clock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C136A9" w14:textId="467737F9" w:rsidR="00A824D2" w:rsidRDefault="00A824D2" w:rsidP="00A824D2">
    <w:pPr>
      <w:jc w:val="center"/>
    </w:pPr>
  </w:p>
  <w:p w14:paraId="0834C63C" w14:textId="0B0AD5AD" w:rsidR="00A11A3E" w:rsidRDefault="00A11A3E" w:rsidP="008217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D25E" w14:textId="77777777" w:rsidR="00C973F3" w:rsidRDefault="00C97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8415" w14:textId="77777777" w:rsidR="004B1516" w:rsidRDefault="004B1516">
      <w:r>
        <w:separator/>
      </w:r>
    </w:p>
  </w:footnote>
  <w:footnote w:type="continuationSeparator" w:id="0">
    <w:p w14:paraId="653C7DDA" w14:textId="77777777" w:rsidR="004B1516" w:rsidRDefault="004B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02C7" w14:textId="77777777" w:rsidR="00C973F3" w:rsidRDefault="00C97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26DA" w14:textId="77777777" w:rsidR="003C36ED" w:rsidRDefault="00CC054C" w:rsidP="004A3B00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1C4068F" wp14:editId="583C4EC0">
          <wp:simplePos x="0" y="0"/>
          <wp:positionH relativeFrom="column">
            <wp:posOffset>967105</wp:posOffset>
          </wp:positionH>
          <wp:positionV relativeFrom="paragraph">
            <wp:posOffset>-22860</wp:posOffset>
          </wp:positionV>
          <wp:extent cx="3552092" cy="720714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0239" cy="73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A5FB70" wp14:editId="26ABC072">
              <wp:simplePos x="0" y="0"/>
              <wp:positionH relativeFrom="column">
                <wp:posOffset>-1143000</wp:posOffset>
              </wp:positionH>
              <wp:positionV relativeFrom="paragraph">
                <wp:posOffset>-268507</wp:posOffset>
              </wp:positionV>
              <wp:extent cx="7784275" cy="1055077"/>
              <wp:effectExtent l="0" t="0" r="127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275" cy="1055077"/>
                      </a:xfrm>
                      <a:prstGeom prst="rect">
                        <a:avLst/>
                      </a:prstGeom>
                      <a:solidFill>
                        <a:srgbClr val="09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3C618" id="Rectangle 11" o:spid="_x0000_s1026" style="position:absolute;margin-left:-90pt;margin-top:-21.15pt;width:612.95pt;height:8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" fillcolor="#093b71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F7F" w14:textId="77777777" w:rsidR="00C973F3" w:rsidRDefault="00C97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tDQ3N7UwMzOzMDBX0lEKTi0uzszPAykwrAUAyEUMZywAAAA="/>
  </w:docVars>
  <w:rsids>
    <w:rsidRoot w:val="000D0A84"/>
    <w:rsid w:val="00045093"/>
    <w:rsid w:val="000502A8"/>
    <w:rsid w:val="000516C6"/>
    <w:rsid w:val="00064FB2"/>
    <w:rsid w:val="000657B5"/>
    <w:rsid w:val="0006623B"/>
    <w:rsid w:val="00090219"/>
    <w:rsid w:val="000D0A84"/>
    <w:rsid w:val="001041C2"/>
    <w:rsid w:val="00262834"/>
    <w:rsid w:val="002B1734"/>
    <w:rsid w:val="002B7F62"/>
    <w:rsid w:val="002C2620"/>
    <w:rsid w:val="00327136"/>
    <w:rsid w:val="003504BE"/>
    <w:rsid w:val="003C36ED"/>
    <w:rsid w:val="00443A47"/>
    <w:rsid w:val="004A05FF"/>
    <w:rsid w:val="004A3B00"/>
    <w:rsid w:val="004B1516"/>
    <w:rsid w:val="004B50E5"/>
    <w:rsid w:val="004B6C41"/>
    <w:rsid w:val="00524BF1"/>
    <w:rsid w:val="00580BEE"/>
    <w:rsid w:val="005E24CA"/>
    <w:rsid w:val="005F75B9"/>
    <w:rsid w:val="0062420C"/>
    <w:rsid w:val="006525B4"/>
    <w:rsid w:val="007D1957"/>
    <w:rsid w:val="007F5A06"/>
    <w:rsid w:val="00814A09"/>
    <w:rsid w:val="008217DD"/>
    <w:rsid w:val="008B273C"/>
    <w:rsid w:val="00956B81"/>
    <w:rsid w:val="009A6DD3"/>
    <w:rsid w:val="009C0904"/>
    <w:rsid w:val="009C3158"/>
    <w:rsid w:val="00A11A3E"/>
    <w:rsid w:val="00A34B8F"/>
    <w:rsid w:val="00A824D2"/>
    <w:rsid w:val="00A96B11"/>
    <w:rsid w:val="00C010A5"/>
    <w:rsid w:val="00C973F3"/>
    <w:rsid w:val="00CC054C"/>
    <w:rsid w:val="00D452AC"/>
    <w:rsid w:val="00D7614A"/>
    <w:rsid w:val="00D90710"/>
    <w:rsid w:val="00DC46EC"/>
    <w:rsid w:val="00DF3871"/>
    <w:rsid w:val="00E00FC0"/>
    <w:rsid w:val="00E86423"/>
    <w:rsid w:val="00EF6755"/>
    <w:rsid w:val="00F011F7"/>
    <w:rsid w:val="00F27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7DEC9"/>
  <w14:defaultImageDpi w14:val="300"/>
  <w15:chartTrackingRefBased/>
  <w15:docId w15:val="{5273AA0A-8CA2-1440-9D89-68C7AF4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0A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D0A8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98EF3-78A5-4218-8A17-A4D732F2FB28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13D70943-39B5-4CB5-849F-62F3B353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0241F-536D-FB4D-927F-B9F3E0164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87C6B-7F64-4B29-8BE5-E928523C8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1729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Langston</dc:creator>
  <cp:keywords/>
  <cp:lastModifiedBy>Alexandra Long</cp:lastModifiedBy>
  <cp:revision>13</cp:revision>
  <cp:lastPrinted>2017-01-23T17:08:00Z</cp:lastPrinted>
  <dcterms:created xsi:type="dcterms:W3CDTF">2022-02-03T19:12:00Z</dcterms:created>
  <dcterms:modified xsi:type="dcterms:W3CDTF">2023-03-02T19:18:00Z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