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9529" w14:textId="687DC2A2" w:rsidR="00490CC1" w:rsidRDefault="00997115" w:rsidP="00490CC1">
      <w:pPr>
        <w:jc w:val="center"/>
        <w:rPr>
          <w:b/>
          <w:sz w:val="28"/>
        </w:rPr>
      </w:pPr>
      <w:r>
        <w:rPr>
          <w:b/>
          <w:sz w:val="28"/>
        </w:rPr>
        <w:t>Season 3, Episode</w:t>
      </w:r>
      <w:r w:rsidR="00490CC1">
        <w:rPr>
          <w:b/>
          <w:sz w:val="28"/>
        </w:rPr>
        <w:t xml:space="preserve"> </w:t>
      </w:r>
      <w:r w:rsidR="00E3220C">
        <w:rPr>
          <w:b/>
          <w:sz w:val="28"/>
        </w:rPr>
        <w:t>2</w:t>
      </w:r>
      <w:r w:rsidR="00C8249A">
        <w:rPr>
          <w:b/>
          <w:sz w:val="28"/>
        </w:rPr>
        <w:t>7</w:t>
      </w:r>
      <w:r w:rsidR="00490CC1">
        <w:rPr>
          <w:b/>
          <w:sz w:val="28"/>
        </w:rPr>
        <w:t xml:space="preserve">: </w:t>
      </w:r>
      <w:r w:rsidR="00C8249A">
        <w:rPr>
          <w:b/>
          <w:sz w:val="28"/>
        </w:rPr>
        <w:t>Navigating Online Resources During COVID-19</w:t>
      </w:r>
    </w:p>
    <w:p w14:paraId="0B9FB777" w14:textId="018EC48D" w:rsidR="00490CC1" w:rsidRPr="00490CC1" w:rsidRDefault="00490CC1" w:rsidP="00490CC1">
      <w:pPr>
        <w:jc w:val="center"/>
        <w:rPr>
          <w:bCs/>
          <w:i/>
          <w:iCs/>
          <w:sz w:val="28"/>
        </w:rPr>
      </w:pPr>
      <w:r w:rsidRPr="00490CC1">
        <w:rPr>
          <w:bCs/>
          <w:i/>
          <w:iCs/>
          <w:sz w:val="28"/>
        </w:rPr>
        <w:t xml:space="preserve">with </w:t>
      </w:r>
      <w:proofErr w:type="spellStart"/>
      <w:r w:rsidR="00C8249A">
        <w:rPr>
          <w:bCs/>
          <w:i/>
          <w:iCs/>
          <w:sz w:val="28"/>
        </w:rPr>
        <w:t>Merve</w:t>
      </w:r>
      <w:proofErr w:type="spellEnd"/>
      <w:r w:rsidR="00C8249A">
        <w:rPr>
          <w:bCs/>
          <w:i/>
          <w:iCs/>
          <w:sz w:val="28"/>
        </w:rPr>
        <w:t xml:space="preserve"> </w:t>
      </w:r>
      <w:proofErr w:type="spellStart"/>
      <w:r w:rsidR="00C8249A">
        <w:rPr>
          <w:bCs/>
          <w:i/>
          <w:iCs/>
          <w:sz w:val="28"/>
        </w:rPr>
        <w:t>Lapus</w:t>
      </w:r>
      <w:proofErr w:type="spellEnd"/>
    </w:p>
    <w:p w14:paraId="1010D284" w14:textId="165635F7" w:rsidR="00490CC1" w:rsidRDefault="00490CC1" w:rsidP="007673A6">
      <w:pPr>
        <w:jc w:val="both"/>
        <w:rPr>
          <w:b/>
          <w:sz w:val="28"/>
        </w:rPr>
      </w:pPr>
    </w:p>
    <w:p w14:paraId="046105C6" w14:textId="77777777" w:rsidR="00DE0D1C" w:rsidRDefault="00DE0D1C" w:rsidP="007673A6">
      <w:pPr>
        <w:jc w:val="both"/>
        <w:rPr>
          <w:b/>
          <w:sz w:val="28"/>
        </w:rPr>
      </w:pPr>
    </w:p>
    <w:p w14:paraId="2488448C" w14:textId="7068D383" w:rsidR="00C26E52" w:rsidRPr="007B6315" w:rsidRDefault="00C26E52" w:rsidP="007673A6">
      <w:pPr>
        <w:jc w:val="both"/>
        <w:rPr>
          <w:rFonts w:cstheme="minorHAnsi"/>
          <w:b/>
        </w:rPr>
      </w:pPr>
      <w:r w:rsidRPr="007B6315">
        <w:rPr>
          <w:rFonts w:cstheme="minorHAnsi"/>
          <w:b/>
        </w:rPr>
        <w:t>Overview</w:t>
      </w:r>
    </w:p>
    <w:p w14:paraId="61866680" w14:textId="5503ABBD" w:rsidR="00C26E52" w:rsidRPr="007B6315" w:rsidRDefault="00C26E52" w:rsidP="00C26E52">
      <w:pPr>
        <w:rPr>
          <w:rFonts w:cstheme="minorHAnsi"/>
        </w:rPr>
      </w:pPr>
      <w:r w:rsidRPr="007B6315">
        <w:rPr>
          <w:rFonts w:cstheme="minorHAnsi"/>
        </w:rPr>
        <w:t>Below are sample social media posts</w:t>
      </w:r>
      <w:r w:rsidR="007B6315" w:rsidRPr="007B6315">
        <w:rPr>
          <w:rFonts w:cstheme="minorHAnsi"/>
        </w:rPr>
        <w:t xml:space="preserve">, a newsletter blurb and graphics </w:t>
      </w:r>
      <w:r w:rsidRPr="007B6315">
        <w:rPr>
          <w:rFonts w:cstheme="minorHAnsi"/>
        </w:rPr>
        <w:t>you can use</w:t>
      </w:r>
      <w:r w:rsidR="007B6315" w:rsidRPr="007B6315">
        <w:rPr>
          <w:rFonts w:cstheme="minorHAnsi"/>
        </w:rPr>
        <w:t xml:space="preserve"> to promote episode 2</w:t>
      </w:r>
      <w:r w:rsidR="00C8249A">
        <w:rPr>
          <w:rFonts w:cstheme="minorHAnsi"/>
        </w:rPr>
        <w:t>7</w:t>
      </w:r>
      <w:r w:rsidR="007B6315" w:rsidRPr="007B6315">
        <w:rPr>
          <w:rFonts w:cstheme="minorHAnsi"/>
        </w:rPr>
        <w:t xml:space="preserve"> of National PTA’s Notes from the Backpack podcast. I</w:t>
      </w:r>
      <w:r w:rsidRPr="007B6315">
        <w:rPr>
          <w:rFonts w:cstheme="minorHAnsi"/>
        </w:rPr>
        <w:t>f you create your own</w:t>
      </w:r>
      <w:r w:rsidR="007B6315" w:rsidRPr="007B6315">
        <w:rPr>
          <w:rFonts w:cstheme="minorHAnsi"/>
        </w:rPr>
        <w:t xml:space="preserve"> social media posts,</w:t>
      </w:r>
      <w:r w:rsidRPr="007B6315">
        <w:rPr>
          <w:rFonts w:cstheme="minorHAnsi"/>
        </w:rPr>
        <w:t xml:space="preserve"> please tag National PTA and/or use the podcast hashtag #BackpackNotes.</w:t>
      </w:r>
      <w:r w:rsidR="007B6315" w:rsidRPr="007B6315">
        <w:rPr>
          <w:rFonts w:cstheme="minorHAnsi"/>
        </w:rPr>
        <w:t xml:space="preserve"> Thank you for </w:t>
      </w:r>
      <w:r w:rsidR="007B6315">
        <w:rPr>
          <w:rFonts w:cstheme="minorHAnsi"/>
        </w:rPr>
        <w:t xml:space="preserve">your support and for </w:t>
      </w:r>
      <w:r w:rsidR="007B6315" w:rsidRPr="007B6315">
        <w:rPr>
          <w:rFonts w:cstheme="minorHAnsi"/>
        </w:rPr>
        <w:t>helping us</w:t>
      </w:r>
      <w:r w:rsidR="007B6315">
        <w:rPr>
          <w:rFonts w:cstheme="minorHAnsi"/>
        </w:rPr>
        <w:t xml:space="preserve"> promote season 3 </w:t>
      </w:r>
      <w:r w:rsidR="005E24BB">
        <w:rPr>
          <w:rFonts w:cstheme="minorHAnsi"/>
        </w:rPr>
        <w:t>of the podcast!</w:t>
      </w:r>
    </w:p>
    <w:p w14:paraId="299C2D3B" w14:textId="77777777" w:rsidR="00C26E52" w:rsidRPr="007B6315" w:rsidRDefault="00C26E52" w:rsidP="00C26E52">
      <w:pPr>
        <w:rPr>
          <w:rFonts w:cstheme="minorHAnsi"/>
        </w:rPr>
      </w:pPr>
    </w:p>
    <w:p w14:paraId="6D6C871E" w14:textId="0C3CF3F8" w:rsidR="005E24BB" w:rsidRDefault="007673A6" w:rsidP="005E24BB">
      <w:pPr>
        <w:rPr>
          <w:rFonts w:cstheme="minorHAnsi"/>
          <w:b/>
        </w:rPr>
      </w:pPr>
      <w:r w:rsidRPr="007B6315">
        <w:rPr>
          <w:rFonts w:cstheme="minorHAnsi"/>
          <w:b/>
        </w:rPr>
        <w:t>Facebook</w:t>
      </w:r>
      <w:r w:rsidR="00997115" w:rsidRPr="007B6315">
        <w:rPr>
          <w:rFonts w:cstheme="minorHAnsi"/>
          <w:b/>
        </w:rPr>
        <w:t xml:space="preserve"> &amp; LinkedIn</w:t>
      </w:r>
    </w:p>
    <w:p w14:paraId="02096F46" w14:textId="01AE85C7" w:rsidR="00C8249A" w:rsidRPr="001F344B" w:rsidRDefault="00C8249A" w:rsidP="00281529">
      <w:pPr>
        <w:pStyle w:val="Body"/>
        <w:rPr>
          <w:rFonts w:asciiTheme="minorHAnsi" w:hAnsiTheme="minorHAnsi" w:cstheme="minorHAnsi"/>
          <w:sz w:val="24"/>
          <w:szCs w:val="24"/>
          <w:shd w:val="clear" w:color="auto" w:fill="FFFFFF"/>
        </w:rPr>
      </w:pPr>
      <w:r w:rsidRPr="001F344B">
        <w:rPr>
          <w:rFonts w:asciiTheme="minorHAnsi" w:hAnsiTheme="minorHAnsi" w:cstheme="minorHAnsi"/>
          <w:sz w:val="24"/>
          <w:szCs w:val="24"/>
        </w:rPr>
        <w:t xml:space="preserve">Online learning has become the new normal for children today. But are you using the right digital resources to help your kids succeed? For insider tips on the best educational tools for your child, check out the latest episode of </w:t>
      </w:r>
      <w:hyperlink r:id="rId6" w:history="1">
        <w:r w:rsidR="00EF1EF7" w:rsidRPr="00EF1EF7">
          <w:rPr>
            <w:rStyle w:val="Hyperlink"/>
            <w:rFonts w:asciiTheme="minorHAnsi" w:hAnsiTheme="minorHAnsi" w:cstheme="minorHAnsi"/>
            <w:sz w:val="24"/>
            <w:szCs w:val="24"/>
          </w:rPr>
          <w:t>National PTA’s</w:t>
        </w:r>
      </w:hyperlink>
      <w:r w:rsidRPr="001F344B">
        <w:rPr>
          <w:rFonts w:asciiTheme="minorHAnsi" w:hAnsiTheme="minorHAnsi" w:cstheme="minorHAnsi"/>
          <w:sz w:val="24"/>
          <w:szCs w:val="24"/>
        </w:rPr>
        <w:t xml:space="preserve"> Notes from the Backpack podcast with </w:t>
      </w:r>
      <w:proofErr w:type="spellStart"/>
      <w:r w:rsidRPr="001F344B">
        <w:rPr>
          <w:rFonts w:asciiTheme="minorHAnsi" w:hAnsiTheme="minorHAnsi" w:cstheme="minorHAnsi"/>
          <w:sz w:val="24"/>
          <w:szCs w:val="24"/>
        </w:rPr>
        <w:t>Merve</w:t>
      </w:r>
      <w:proofErr w:type="spellEnd"/>
      <w:r w:rsidRPr="001F344B">
        <w:rPr>
          <w:rFonts w:asciiTheme="minorHAnsi" w:hAnsiTheme="minorHAnsi" w:cstheme="minorHAnsi"/>
          <w:sz w:val="24"/>
          <w:szCs w:val="24"/>
        </w:rPr>
        <w:t xml:space="preserve"> </w:t>
      </w:r>
      <w:proofErr w:type="spellStart"/>
      <w:r w:rsidRPr="001F344B">
        <w:rPr>
          <w:rFonts w:asciiTheme="minorHAnsi" w:hAnsiTheme="minorHAnsi" w:cstheme="minorHAnsi"/>
          <w:sz w:val="24"/>
          <w:szCs w:val="24"/>
        </w:rPr>
        <w:t>Lapus</w:t>
      </w:r>
      <w:proofErr w:type="spellEnd"/>
      <w:r w:rsidRPr="001F344B">
        <w:rPr>
          <w:rFonts w:asciiTheme="minorHAnsi" w:hAnsiTheme="minorHAnsi" w:cstheme="minorHAnsi"/>
          <w:sz w:val="24"/>
          <w:szCs w:val="24"/>
        </w:rPr>
        <w:t>,</w:t>
      </w:r>
      <w:r w:rsidR="00281529" w:rsidRPr="001F344B">
        <w:rPr>
          <w:rFonts w:asciiTheme="minorHAnsi" w:hAnsiTheme="minorHAnsi" w:cstheme="minorHAnsi"/>
          <w:sz w:val="24"/>
          <w:szCs w:val="24"/>
        </w:rPr>
        <w:t xml:space="preserve"> v</w:t>
      </w:r>
      <w:r w:rsidRPr="001F344B">
        <w:rPr>
          <w:rFonts w:asciiTheme="minorHAnsi" w:hAnsiTheme="minorHAnsi" w:cstheme="minorHAnsi"/>
          <w:sz w:val="24"/>
          <w:szCs w:val="24"/>
        </w:rPr>
        <w:t xml:space="preserve">ice </w:t>
      </w:r>
      <w:r w:rsidR="00281529" w:rsidRPr="001F344B">
        <w:rPr>
          <w:rFonts w:asciiTheme="minorHAnsi" w:hAnsiTheme="minorHAnsi" w:cstheme="minorHAnsi"/>
          <w:sz w:val="24"/>
          <w:szCs w:val="24"/>
        </w:rPr>
        <w:t>p</w:t>
      </w:r>
      <w:r w:rsidRPr="001F344B">
        <w:rPr>
          <w:rFonts w:asciiTheme="minorHAnsi" w:hAnsiTheme="minorHAnsi" w:cstheme="minorHAnsi"/>
          <w:sz w:val="24"/>
          <w:szCs w:val="24"/>
        </w:rPr>
        <w:t xml:space="preserve">resident of </w:t>
      </w:r>
      <w:r w:rsidR="00281529" w:rsidRPr="001F344B">
        <w:rPr>
          <w:rFonts w:asciiTheme="minorHAnsi" w:hAnsiTheme="minorHAnsi" w:cstheme="minorHAnsi"/>
          <w:sz w:val="24"/>
          <w:szCs w:val="24"/>
        </w:rPr>
        <w:t>o</w:t>
      </w:r>
      <w:r w:rsidRPr="001F344B">
        <w:rPr>
          <w:rFonts w:asciiTheme="minorHAnsi" w:hAnsiTheme="minorHAnsi" w:cstheme="minorHAnsi"/>
          <w:sz w:val="24"/>
          <w:szCs w:val="24"/>
        </w:rPr>
        <w:t xml:space="preserve">utreach and </w:t>
      </w:r>
      <w:r w:rsidR="00281529" w:rsidRPr="001F344B">
        <w:rPr>
          <w:rFonts w:asciiTheme="minorHAnsi" w:hAnsiTheme="minorHAnsi" w:cstheme="minorHAnsi"/>
          <w:sz w:val="24"/>
          <w:szCs w:val="24"/>
        </w:rPr>
        <w:t>n</w:t>
      </w:r>
      <w:r w:rsidRPr="001F344B">
        <w:rPr>
          <w:rFonts w:asciiTheme="minorHAnsi" w:hAnsiTheme="minorHAnsi" w:cstheme="minorHAnsi"/>
          <w:sz w:val="24"/>
          <w:szCs w:val="24"/>
        </w:rPr>
        <w:t xml:space="preserve">ational </w:t>
      </w:r>
      <w:r w:rsidR="00281529" w:rsidRPr="001F344B">
        <w:rPr>
          <w:rFonts w:asciiTheme="minorHAnsi" w:hAnsiTheme="minorHAnsi" w:cstheme="minorHAnsi"/>
          <w:sz w:val="24"/>
          <w:szCs w:val="24"/>
        </w:rPr>
        <w:t>p</w:t>
      </w:r>
      <w:r w:rsidRPr="001F344B">
        <w:rPr>
          <w:rFonts w:asciiTheme="minorHAnsi" w:hAnsiTheme="minorHAnsi" w:cstheme="minorHAnsi"/>
          <w:sz w:val="24"/>
          <w:szCs w:val="24"/>
        </w:rPr>
        <w:t xml:space="preserve">artnerships </w:t>
      </w:r>
      <w:r w:rsidR="00281529" w:rsidRPr="001F344B">
        <w:rPr>
          <w:rFonts w:asciiTheme="minorHAnsi" w:hAnsiTheme="minorHAnsi" w:cstheme="minorHAnsi"/>
          <w:sz w:val="24"/>
          <w:szCs w:val="24"/>
        </w:rPr>
        <w:t>for</w:t>
      </w:r>
      <w:r w:rsidRPr="001F344B">
        <w:rPr>
          <w:rFonts w:asciiTheme="minorHAnsi" w:hAnsiTheme="minorHAnsi" w:cstheme="minorHAnsi"/>
          <w:sz w:val="24"/>
          <w:szCs w:val="24"/>
        </w:rPr>
        <w:t xml:space="preserve"> </w:t>
      </w:r>
      <w:hyperlink r:id="rId7" w:history="1">
        <w:r w:rsidR="00281529" w:rsidRPr="001F344B">
          <w:rPr>
            <w:rStyle w:val="Hyperlink"/>
            <w:rFonts w:asciiTheme="minorHAnsi" w:hAnsiTheme="minorHAnsi" w:cstheme="minorHAnsi"/>
            <w:sz w:val="24"/>
            <w:szCs w:val="24"/>
            <w:shd w:val="clear" w:color="auto" w:fill="FFFFFF"/>
          </w:rPr>
          <w:t>Common Sense Media</w:t>
        </w:r>
      </w:hyperlink>
      <w:r w:rsidRPr="001F344B">
        <w:rPr>
          <w:rFonts w:asciiTheme="minorHAnsi" w:hAnsiTheme="minorHAnsi" w:cstheme="minorHAnsi"/>
          <w:sz w:val="24"/>
          <w:szCs w:val="24"/>
          <w:shd w:val="clear" w:color="auto" w:fill="FFFFFF"/>
        </w:rPr>
        <w:t>.</w:t>
      </w:r>
      <w:r w:rsidR="00281529" w:rsidRPr="001F344B">
        <w:rPr>
          <w:rFonts w:asciiTheme="minorHAnsi" w:hAnsiTheme="minorHAnsi" w:cstheme="minorHAnsi"/>
          <w:sz w:val="24"/>
          <w:szCs w:val="24"/>
          <w:shd w:val="clear" w:color="auto" w:fill="FFFFFF"/>
        </w:rPr>
        <w:t xml:space="preserve"> Listen now at </w:t>
      </w:r>
      <w:hyperlink r:id="rId8" w:history="1">
        <w:r w:rsidR="00281529" w:rsidRPr="001F344B">
          <w:rPr>
            <w:rStyle w:val="Hyperlink"/>
            <w:rFonts w:asciiTheme="minorHAnsi" w:hAnsiTheme="minorHAnsi" w:cstheme="minorHAnsi"/>
            <w:sz w:val="24"/>
            <w:szCs w:val="24"/>
            <w:shd w:val="clear" w:color="auto" w:fill="FFFFFF"/>
          </w:rPr>
          <w:t>PTA.org/PodcastEp27</w:t>
        </w:r>
      </w:hyperlink>
      <w:r w:rsidR="00281529" w:rsidRPr="001F344B">
        <w:rPr>
          <w:rFonts w:asciiTheme="minorHAnsi" w:hAnsiTheme="minorHAnsi" w:cstheme="minorHAnsi"/>
          <w:sz w:val="24"/>
          <w:szCs w:val="24"/>
          <w:shd w:val="clear" w:color="auto" w:fill="FFFFFF"/>
        </w:rPr>
        <w:t xml:space="preserve"> </w:t>
      </w:r>
      <w:r w:rsidRPr="001F344B">
        <w:rPr>
          <w:rFonts w:asciiTheme="minorHAnsi" w:hAnsiTheme="minorHAnsi" w:cstheme="minorHAnsi"/>
          <w:sz w:val="24"/>
          <w:szCs w:val="24"/>
        </w:rPr>
        <w:t>#BackpackNotes</w:t>
      </w:r>
    </w:p>
    <w:p w14:paraId="103C9B45" w14:textId="77777777" w:rsidR="00C8249A" w:rsidRPr="007B6315" w:rsidRDefault="00C8249A" w:rsidP="00997115">
      <w:pPr>
        <w:rPr>
          <w:rFonts w:eastAsia="Times New Roman" w:cstheme="minorHAnsi"/>
        </w:rPr>
      </w:pPr>
    </w:p>
    <w:p w14:paraId="67F4D45B" w14:textId="778873D8" w:rsidR="00997115" w:rsidRPr="005E24BB" w:rsidRDefault="007673A6" w:rsidP="007673A6">
      <w:pPr>
        <w:rPr>
          <w:rFonts w:cstheme="minorHAnsi"/>
          <w:b/>
        </w:rPr>
      </w:pPr>
      <w:r w:rsidRPr="007B6315">
        <w:rPr>
          <w:rFonts w:cstheme="minorHAnsi"/>
          <w:b/>
        </w:rPr>
        <w:t>Twitter</w:t>
      </w:r>
    </w:p>
    <w:p w14:paraId="614A902F" w14:textId="3234860A" w:rsidR="00281529" w:rsidRPr="00281529" w:rsidRDefault="00281529" w:rsidP="001F344B">
      <w:pPr>
        <w:pStyle w:val="Body"/>
        <w:rPr>
          <w:rFonts w:asciiTheme="minorHAnsi" w:hAnsiTheme="minorHAnsi" w:cstheme="minorHAnsi"/>
          <w:sz w:val="24"/>
          <w:szCs w:val="24"/>
        </w:rPr>
      </w:pPr>
      <w:r w:rsidRPr="00281529">
        <w:rPr>
          <w:rFonts w:asciiTheme="minorHAnsi" w:hAnsiTheme="minorHAnsi" w:cstheme="minorHAnsi"/>
          <w:sz w:val="24"/>
          <w:szCs w:val="24"/>
        </w:rPr>
        <w:t xml:space="preserve">Online learning has become the new normal. When it comes to your kids' education are you </w:t>
      </w:r>
      <w:r>
        <w:rPr>
          <w:rFonts w:asciiTheme="minorHAnsi" w:hAnsiTheme="minorHAnsi" w:cstheme="minorHAnsi"/>
          <w:sz w:val="24"/>
          <w:szCs w:val="24"/>
        </w:rPr>
        <w:t>using the right digital resources</w:t>
      </w:r>
      <w:r w:rsidRPr="00281529">
        <w:rPr>
          <w:rFonts w:asciiTheme="minorHAnsi" w:hAnsiTheme="minorHAnsi" w:cstheme="minorHAnsi"/>
          <w:sz w:val="24"/>
          <w:szCs w:val="24"/>
        </w:rPr>
        <w:t xml:space="preserve">? </w:t>
      </w:r>
      <w:r>
        <w:rPr>
          <w:rFonts w:asciiTheme="minorHAnsi" w:hAnsiTheme="minorHAnsi" w:cstheme="minorHAnsi"/>
          <w:sz w:val="24"/>
          <w:szCs w:val="24"/>
        </w:rPr>
        <w:t>For insider tips, c</w:t>
      </w:r>
      <w:r w:rsidRPr="00281529">
        <w:rPr>
          <w:rFonts w:asciiTheme="minorHAnsi" w:hAnsiTheme="minorHAnsi" w:cstheme="minorHAnsi"/>
          <w:sz w:val="24"/>
          <w:szCs w:val="24"/>
        </w:rPr>
        <w:t xml:space="preserve">heck out </w:t>
      </w:r>
      <w:r w:rsidR="001F344B">
        <w:rPr>
          <w:rFonts w:asciiTheme="minorHAnsi" w:hAnsiTheme="minorHAnsi" w:cstheme="minorHAnsi"/>
          <w:sz w:val="24"/>
          <w:szCs w:val="24"/>
        </w:rPr>
        <w:t xml:space="preserve">the latest episode of </w:t>
      </w:r>
      <w:hyperlink r:id="rId9" w:history="1">
        <w:r w:rsidR="00EF1EF7" w:rsidRPr="00EF1EF7">
          <w:rPr>
            <w:rStyle w:val="Hyperlink"/>
            <w:rFonts w:asciiTheme="minorHAnsi" w:hAnsiTheme="minorHAnsi" w:cstheme="minorHAnsi"/>
            <w:sz w:val="24"/>
            <w:szCs w:val="24"/>
          </w:rPr>
          <w:t>@NationalPTA’s</w:t>
        </w:r>
      </w:hyperlink>
      <w:r w:rsidRPr="00281529">
        <w:rPr>
          <w:rFonts w:asciiTheme="minorHAnsi" w:hAnsiTheme="minorHAnsi" w:cstheme="minorHAnsi"/>
          <w:sz w:val="24"/>
          <w:szCs w:val="24"/>
        </w:rPr>
        <w:t xml:space="preserve"> #</w:t>
      </w:r>
      <w:r w:rsidR="001F344B">
        <w:rPr>
          <w:rFonts w:asciiTheme="minorHAnsi" w:hAnsiTheme="minorHAnsi" w:cstheme="minorHAnsi"/>
          <w:sz w:val="24"/>
          <w:szCs w:val="24"/>
        </w:rPr>
        <w:t>B</w:t>
      </w:r>
      <w:r w:rsidRPr="00281529">
        <w:rPr>
          <w:rFonts w:asciiTheme="minorHAnsi" w:hAnsiTheme="minorHAnsi" w:cstheme="minorHAnsi"/>
          <w:sz w:val="24"/>
          <w:szCs w:val="24"/>
        </w:rPr>
        <w:t>ackpack</w:t>
      </w:r>
      <w:r w:rsidR="001F344B">
        <w:rPr>
          <w:rFonts w:asciiTheme="minorHAnsi" w:hAnsiTheme="minorHAnsi" w:cstheme="minorHAnsi"/>
          <w:sz w:val="24"/>
          <w:szCs w:val="24"/>
        </w:rPr>
        <w:t>N</w:t>
      </w:r>
      <w:r w:rsidRPr="00281529">
        <w:rPr>
          <w:rFonts w:asciiTheme="minorHAnsi" w:hAnsiTheme="minorHAnsi" w:cstheme="minorHAnsi"/>
          <w:sz w:val="24"/>
          <w:szCs w:val="24"/>
        </w:rPr>
        <w:t xml:space="preserve">otes </w:t>
      </w:r>
      <w:r w:rsidR="001F344B">
        <w:rPr>
          <w:rFonts w:asciiTheme="minorHAnsi" w:hAnsiTheme="minorHAnsi" w:cstheme="minorHAnsi"/>
          <w:sz w:val="24"/>
          <w:szCs w:val="24"/>
        </w:rPr>
        <w:t>podcast</w:t>
      </w:r>
      <w:r w:rsidRPr="00281529">
        <w:rPr>
          <w:rFonts w:asciiTheme="minorHAnsi" w:hAnsiTheme="minorHAnsi" w:cstheme="minorHAnsi"/>
          <w:sz w:val="24"/>
          <w:szCs w:val="24"/>
        </w:rPr>
        <w:t xml:space="preserve"> with </w:t>
      </w:r>
      <w:hyperlink r:id="rId10" w:history="1">
        <w:r w:rsidRPr="001F344B">
          <w:rPr>
            <w:rStyle w:val="Hyperlink"/>
            <w:rFonts w:asciiTheme="minorHAnsi" w:hAnsiTheme="minorHAnsi" w:cstheme="minorHAnsi"/>
            <w:sz w:val="24"/>
            <w:szCs w:val="24"/>
          </w:rPr>
          <w:t>@molapus</w:t>
        </w:r>
      </w:hyperlink>
      <w:r w:rsidRPr="00281529">
        <w:rPr>
          <w:rFonts w:asciiTheme="minorHAnsi" w:hAnsiTheme="minorHAnsi" w:cstheme="minorHAnsi"/>
          <w:sz w:val="24"/>
          <w:szCs w:val="24"/>
        </w:rPr>
        <w:t xml:space="preserve"> of </w:t>
      </w:r>
      <w:hyperlink r:id="rId11" w:history="1">
        <w:r w:rsidRPr="001F344B">
          <w:rPr>
            <w:rStyle w:val="Hyperlink"/>
            <w:rFonts w:asciiTheme="minorHAnsi" w:hAnsiTheme="minorHAnsi" w:cstheme="minorHAnsi"/>
            <w:sz w:val="24"/>
            <w:szCs w:val="24"/>
          </w:rPr>
          <w:t>@CommonSenseEd</w:t>
        </w:r>
      </w:hyperlink>
      <w:r w:rsidRPr="00281529">
        <w:rPr>
          <w:rFonts w:asciiTheme="minorHAnsi" w:hAnsiTheme="minorHAnsi" w:cstheme="minorHAnsi"/>
          <w:sz w:val="24"/>
          <w:szCs w:val="24"/>
        </w:rPr>
        <w:t xml:space="preserve"> </w:t>
      </w:r>
      <w:r w:rsidR="001F344B">
        <w:rPr>
          <w:rFonts w:asciiTheme="minorHAnsi" w:hAnsiTheme="minorHAnsi" w:cstheme="minorHAnsi"/>
          <w:sz w:val="24"/>
          <w:szCs w:val="24"/>
        </w:rPr>
        <w:t xml:space="preserve">at </w:t>
      </w:r>
      <w:hyperlink r:id="rId12" w:history="1">
        <w:r w:rsidRPr="00281529">
          <w:rPr>
            <w:rStyle w:val="Hyperlink"/>
            <w:rFonts w:asciiTheme="minorHAnsi" w:hAnsiTheme="minorHAnsi" w:cstheme="minorHAnsi"/>
            <w:sz w:val="24"/>
            <w:szCs w:val="24"/>
            <w:shd w:val="clear" w:color="auto" w:fill="FFFFFF"/>
          </w:rPr>
          <w:t>PTA.org/PodcastEp27</w:t>
        </w:r>
      </w:hyperlink>
    </w:p>
    <w:p w14:paraId="5A008711" w14:textId="77777777" w:rsidR="00281529" w:rsidRPr="007B6315" w:rsidRDefault="00281529" w:rsidP="007673A6">
      <w:pPr>
        <w:rPr>
          <w:rFonts w:eastAsia="Times New Roman" w:cstheme="minorHAnsi"/>
        </w:rPr>
      </w:pPr>
    </w:p>
    <w:p w14:paraId="40E25BE3" w14:textId="6DC9221B" w:rsidR="007673A6" w:rsidRDefault="007673A6" w:rsidP="007673A6">
      <w:pPr>
        <w:rPr>
          <w:rFonts w:eastAsia="Times New Roman" w:cstheme="minorHAnsi"/>
          <w:b/>
        </w:rPr>
      </w:pPr>
      <w:r w:rsidRPr="007B6315">
        <w:rPr>
          <w:rFonts w:eastAsia="Times New Roman" w:cstheme="minorHAnsi"/>
          <w:b/>
        </w:rPr>
        <w:t>Instagram</w:t>
      </w:r>
    </w:p>
    <w:p w14:paraId="582E512E" w14:textId="7BBB2E79" w:rsidR="001F344B" w:rsidRPr="001F344B" w:rsidRDefault="001F344B" w:rsidP="001F344B">
      <w:pPr>
        <w:pStyle w:val="Body"/>
        <w:rPr>
          <w:rFonts w:asciiTheme="minorHAnsi" w:hAnsiTheme="minorHAnsi" w:cstheme="minorHAnsi"/>
          <w:sz w:val="24"/>
          <w:szCs w:val="24"/>
          <w:shd w:val="clear" w:color="auto" w:fill="FFFFFF"/>
        </w:rPr>
      </w:pPr>
      <w:r w:rsidRPr="001F344B">
        <w:rPr>
          <w:rFonts w:asciiTheme="minorHAnsi" w:hAnsiTheme="minorHAnsi" w:cstheme="minorHAnsi"/>
          <w:sz w:val="24"/>
          <w:szCs w:val="24"/>
        </w:rPr>
        <w:t xml:space="preserve">Online learning has become the new normal for children today. But are you using the right digital resources to help your kids succeed? For insider tips on the </w:t>
      </w:r>
      <w:r>
        <w:rPr>
          <w:rFonts w:asciiTheme="minorHAnsi" w:hAnsiTheme="minorHAnsi" w:cstheme="minorHAnsi"/>
          <w:sz w:val="24"/>
          <w:szCs w:val="24"/>
        </w:rPr>
        <w:t>good, bad and the ugly of online learning resources</w:t>
      </w:r>
      <w:r w:rsidRPr="001F344B">
        <w:rPr>
          <w:rFonts w:asciiTheme="minorHAnsi" w:hAnsiTheme="minorHAnsi" w:cstheme="minorHAnsi"/>
          <w:sz w:val="24"/>
          <w:szCs w:val="24"/>
        </w:rPr>
        <w:t xml:space="preserve">, check out the latest episode of </w:t>
      </w:r>
      <w:hyperlink r:id="rId13" w:history="1">
        <w:r w:rsidR="00554752" w:rsidRPr="00554752">
          <w:rPr>
            <w:rStyle w:val="Hyperlink"/>
            <w:rFonts w:asciiTheme="minorHAnsi" w:hAnsiTheme="minorHAnsi" w:cstheme="minorHAnsi"/>
            <w:sz w:val="24"/>
            <w:szCs w:val="24"/>
          </w:rPr>
          <w:t>National PTA’s</w:t>
        </w:r>
      </w:hyperlink>
      <w:r w:rsidRPr="001F344B">
        <w:rPr>
          <w:rFonts w:asciiTheme="minorHAnsi" w:hAnsiTheme="minorHAnsi" w:cstheme="minorHAnsi"/>
          <w:sz w:val="24"/>
          <w:szCs w:val="24"/>
        </w:rPr>
        <w:t xml:space="preserve"> Notes from the Backpack podcast with </w:t>
      </w:r>
      <w:proofErr w:type="spellStart"/>
      <w:r w:rsidRPr="001F344B">
        <w:rPr>
          <w:rFonts w:asciiTheme="minorHAnsi" w:hAnsiTheme="minorHAnsi" w:cstheme="minorHAnsi"/>
          <w:sz w:val="24"/>
          <w:szCs w:val="24"/>
        </w:rPr>
        <w:t>Merve</w:t>
      </w:r>
      <w:proofErr w:type="spellEnd"/>
      <w:r w:rsidRPr="001F344B">
        <w:rPr>
          <w:rFonts w:asciiTheme="minorHAnsi" w:hAnsiTheme="minorHAnsi" w:cstheme="minorHAnsi"/>
          <w:sz w:val="24"/>
          <w:szCs w:val="24"/>
        </w:rPr>
        <w:t xml:space="preserve"> </w:t>
      </w:r>
      <w:proofErr w:type="spellStart"/>
      <w:r w:rsidRPr="001F344B">
        <w:rPr>
          <w:rFonts w:asciiTheme="minorHAnsi" w:hAnsiTheme="minorHAnsi" w:cstheme="minorHAnsi"/>
          <w:sz w:val="24"/>
          <w:szCs w:val="24"/>
        </w:rPr>
        <w:t>Lapus</w:t>
      </w:r>
      <w:proofErr w:type="spellEnd"/>
      <w:r w:rsidRPr="001F344B">
        <w:rPr>
          <w:rFonts w:asciiTheme="minorHAnsi" w:hAnsiTheme="minorHAnsi" w:cstheme="minorHAnsi"/>
          <w:sz w:val="24"/>
          <w:szCs w:val="24"/>
        </w:rPr>
        <w:t xml:space="preserve">, vice president of outreach and national partnerships for </w:t>
      </w:r>
      <w:hyperlink r:id="rId14" w:history="1">
        <w:r w:rsidRPr="001F344B">
          <w:rPr>
            <w:rStyle w:val="Hyperlink"/>
            <w:rFonts w:asciiTheme="minorHAnsi" w:hAnsiTheme="minorHAnsi" w:cstheme="minorHAnsi"/>
            <w:sz w:val="24"/>
            <w:szCs w:val="24"/>
            <w:shd w:val="clear" w:color="auto" w:fill="FFFFFF"/>
          </w:rPr>
          <w:t>Common Sense Media</w:t>
        </w:r>
      </w:hyperlink>
      <w:r w:rsidRPr="001F344B">
        <w:rPr>
          <w:rFonts w:asciiTheme="minorHAnsi" w:hAnsiTheme="minorHAnsi" w:cstheme="minorHAnsi"/>
          <w:sz w:val="24"/>
          <w:szCs w:val="24"/>
          <w:shd w:val="clear" w:color="auto" w:fill="FFFFFF"/>
        </w:rPr>
        <w:t xml:space="preserve">. Listen now at </w:t>
      </w:r>
      <w:hyperlink r:id="rId15" w:history="1">
        <w:r w:rsidRPr="001F344B">
          <w:rPr>
            <w:rStyle w:val="Hyperlink"/>
            <w:rFonts w:asciiTheme="minorHAnsi" w:hAnsiTheme="minorHAnsi" w:cstheme="minorHAnsi"/>
            <w:sz w:val="24"/>
            <w:szCs w:val="24"/>
            <w:shd w:val="clear" w:color="auto" w:fill="FFFFFF"/>
          </w:rPr>
          <w:t>PTA.org/PodcastEp27</w:t>
        </w:r>
      </w:hyperlink>
      <w:r w:rsidRPr="001F344B">
        <w:rPr>
          <w:rFonts w:asciiTheme="minorHAnsi" w:hAnsiTheme="minorHAnsi" w:cstheme="minorHAnsi"/>
          <w:sz w:val="24"/>
          <w:szCs w:val="24"/>
          <w:shd w:val="clear" w:color="auto" w:fill="FFFFFF"/>
        </w:rPr>
        <w:t xml:space="preserve"> </w:t>
      </w:r>
      <w:r w:rsidRPr="001F344B">
        <w:rPr>
          <w:rFonts w:asciiTheme="minorHAnsi" w:hAnsiTheme="minorHAnsi" w:cstheme="minorHAnsi"/>
          <w:sz w:val="24"/>
          <w:szCs w:val="24"/>
        </w:rPr>
        <w:t>#BackpackNotes</w:t>
      </w:r>
    </w:p>
    <w:p w14:paraId="7311E471" w14:textId="77777777" w:rsidR="00997115" w:rsidRPr="007B6315" w:rsidRDefault="00997115" w:rsidP="007673A6">
      <w:pPr>
        <w:rPr>
          <w:rFonts w:cstheme="minorHAnsi"/>
        </w:rPr>
      </w:pPr>
    </w:p>
    <w:p w14:paraId="6C30E589" w14:textId="77777777" w:rsidR="005E24BB" w:rsidRDefault="00997115" w:rsidP="005E24BB">
      <w:pPr>
        <w:rPr>
          <w:rFonts w:eastAsia="Times New Roman" w:cstheme="minorHAnsi"/>
          <w:b/>
        </w:rPr>
      </w:pPr>
      <w:r w:rsidRPr="007B6315">
        <w:rPr>
          <w:rFonts w:eastAsia="Times New Roman" w:cstheme="minorHAnsi"/>
          <w:b/>
        </w:rPr>
        <w:t>Newsletter Blurb</w:t>
      </w:r>
    </w:p>
    <w:p w14:paraId="751BEF92" w14:textId="77777777" w:rsidR="00C8249A" w:rsidRPr="00C8249A" w:rsidRDefault="00C8249A" w:rsidP="00C8249A">
      <w:pPr>
        <w:rPr>
          <w:rFonts w:eastAsia="Times New Roman" w:cstheme="minorHAnsi"/>
        </w:rPr>
      </w:pPr>
      <w:r w:rsidRPr="00C8249A">
        <w:rPr>
          <w:rFonts w:eastAsia="Times New Roman" w:cstheme="minorHAnsi"/>
        </w:rPr>
        <w:t xml:space="preserve">Let National PTA's award-winning podcast be your steady companion as you navigate this new school year! Check out the most recent episode featuring Common Sense Media expert </w:t>
      </w:r>
      <w:proofErr w:type="spellStart"/>
      <w:r w:rsidRPr="00C8249A">
        <w:rPr>
          <w:rFonts w:eastAsia="Times New Roman" w:cstheme="minorHAnsi"/>
        </w:rPr>
        <w:t>Merve</w:t>
      </w:r>
      <w:proofErr w:type="spellEnd"/>
      <w:r w:rsidRPr="00C8249A">
        <w:rPr>
          <w:rFonts w:eastAsia="Times New Roman" w:cstheme="minorHAnsi"/>
        </w:rPr>
        <w:t xml:space="preserve"> </w:t>
      </w:r>
      <w:proofErr w:type="spellStart"/>
      <w:r w:rsidRPr="00C8249A">
        <w:rPr>
          <w:rFonts w:eastAsia="Times New Roman" w:cstheme="minorHAnsi"/>
        </w:rPr>
        <w:t>Lapus</w:t>
      </w:r>
      <w:proofErr w:type="spellEnd"/>
      <w:r w:rsidRPr="00C8249A">
        <w:rPr>
          <w:rFonts w:eastAsia="Times New Roman" w:cstheme="minorHAnsi"/>
        </w:rPr>
        <w:t xml:space="preserve"> to learn how you can help your child sort through the good, the bad and the ugly of online learning resources.</w:t>
      </w:r>
    </w:p>
    <w:p w14:paraId="55C546E0" w14:textId="77777777" w:rsidR="005E24BB" w:rsidRPr="00C8249A" w:rsidRDefault="005E24BB" w:rsidP="005E24BB">
      <w:pPr>
        <w:rPr>
          <w:rFonts w:eastAsia="Times New Roman" w:cstheme="minorHAnsi"/>
          <w:b/>
        </w:rPr>
      </w:pPr>
    </w:p>
    <w:p w14:paraId="1FB04563" w14:textId="04298CD1" w:rsidR="00997115" w:rsidRPr="00C8249A" w:rsidRDefault="007B6315" w:rsidP="007B6315">
      <w:pPr>
        <w:rPr>
          <w:rFonts w:eastAsia="Times New Roman" w:cstheme="minorHAnsi"/>
          <w:b/>
        </w:rPr>
      </w:pPr>
      <w:r w:rsidRPr="00C8249A">
        <w:rPr>
          <w:rFonts w:eastAsia="Times New Roman" w:cstheme="minorHAnsi"/>
        </w:rPr>
        <w:t>Notes from the Backpack: A PTA Podcast is available on:</w:t>
      </w:r>
      <w:hyperlink r:id="rId16" w:history="1">
        <w:r w:rsidRPr="00DE0D1C">
          <w:rPr>
            <w:rFonts w:eastAsia="Times New Roman" w:cstheme="minorHAnsi"/>
            <w:color w:val="0000FF"/>
          </w:rPr>
          <w:t xml:space="preserve"> </w:t>
        </w:r>
        <w:r w:rsidRPr="00DE0D1C">
          <w:rPr>
            <w:rFonts w:eastAsia="Times New Roman" w:cstheme="minorHAnsi"/>
            <w:color w:val="0000FF"/>
            <w:u w:val="single"/>
          </w:rPr>
          <w:t>Apple Podcasts</w:t>
        </w:r>
      </w:hyperlink>
      <w:r w:rsidRPr="00C8249A">
        <w:rPr>
          <w:rFonts w:eastAsia="Times New Roman" w:cstheme="minorHAnsi"/>
        </w:rPr>
        <w:t>,</w:t>
      </w:r>
      <w:hyperlink r:id="rId17" w:history="1">
        <w:r w:rsidRPr="00DE0D1C">
          <w:rPr>
            <w:rFonts w:eastAsia="Times New Roman" w:cstheme="minorHAnsi"/>
            <w:color w:val="0000FF"/>
          </w:rPr>
          <w:t xml:space="preserve"> </w:t>
        </w:r>
        <w:r w:rsidRPr="00DE0D1C">
          <w:rPr>
            <w:rFonts w:eastAsia="Times New Roman" w:cstheme="minorHAnsi"/>
            <w:color w:val="0000FF"/>
            <w:u w:val="single"/>
          </w:rPr>
          <w:t>Google Podcasts</w:t>
        </w:r>
      </w:hyperlink>
      <w:r w:rsidRPr="00C8249A">
        <w:rPr>
          <w:rFonts w:eastAsia="Times New Roman" w:cstheme="minorHAnsi"/>
        </w:rPr>
        <w:t>,</w:t>
      </w:r>
      <w:hyperlink r:id="rId18" w:history="1">
        <w:r w:rsidRPr="00C8249A">
          <w:rPr>
            <w:rFonts w:eastAsia="Times New Roman" w:cstheme="minorHAnsi"/>
            <w:color w:val="515151"/>
            <w:u w:val="single"/>
          </w:rPr>
          <w:t xml:space="preserve"> </w:t>
        </w:r>
        <w:r w:rsidRPr="00DE0D1C">
          <w:rPr>
            <w:rFonts w:eastAsia="Times New Roman" w:cstheme="minorHAnsi"/>
            <w:color w:val="0000FF"/>
            <w:u w:val="single"/>
          </w:rPr>
          <w:t>Stitcher</w:t>
        </w:r>
      </w:hyperlink>
      <w:r w:rsidRPr="00C8249A">
        <w:rPr>
          <w:rFonts w:eastAsia="Times New Roman" w:cstheme="minorHAnsi"/>
        </w:rPr>
        <w:t>,</w:t>
      </w:r>
      <w:hyperlink r:id="rId19" w:history="1">
        <w:r w:rsidRPr="00DE0D1C">
          <w:rPr>
            <w:rFonts w:eastAsia="Times New Roman" w:cstheme="minorHAnsi"/>
            <w:color w:val="4472C4" w:themeColor="accent1"/>
          </w:rPr>
          <w:t xml:space="preserve"> </w:t>
        </w:r>
        <w:r w:rsidRPr="00DE0D1C">
          <w:rPr>
            <w:rFonts w:eastAsia="Times New Roman" w:cstheme="minorHAnsi"/>
            <w:color w:val="0000FF"/>
            <w:u w:val="single"/>
          </w:rPr>
          <w:t>Spotify</w:t>
        </w:r>
      </w:hyperlink>
      <w:r w:rsidRPr="00C8249A">
        <w:rPr>
          <w:rFonts w:eastAsia="Times New Roman" w:cstheme="minorHAnsi"/>
          <w:color w:val="4472C4" w:themeColor="accent1"/>
        </w:rPr>
        <w:t xml:space="preserve"> </w:t>
      </w:r>
      <w:r w:rsidRPr="00C8249A">
        <w:rPr>
          <w:rFonts w:eastAsia="Times New Roman" w:cstheme="minorHAnsi"/>
        </w:rPr>
        <w:t>and</w:t>
      </w:r>
      <w:hyperlink r:id="rId20" w:history="1">
        <w:r w:rsidRPr="00DE0D1C">
          <w:rPr>
            <w:rFonts w:eastAsia="Times New Roman" w:cstheme="minorHAnsi"/>
            <w:color w:val="515151"/>
          </w:rPr>
          <w:t xml:space="preserve"> </w:t>
        </w:r>
        <w:r w:rsidRPr="00DE0D1C">
          <w:rPr>
            <w:rFonts w:eastAsia="Times New Roman" w:cstheme="minorHAnsi"/>
            <w:color w:val="0000FF"/>
            <w:u w:val="single"/>
          </w:rPr>
          <w:t>TuneIn</w:t>
        </w:r>
      </w:hyperlink>
      <w:r w:rsidRPr="00C8249A">
        <w:rPr>
          <w:rFonts w:eastAsia="Times New Roman" w:cstheme="minorHAnsi"/>
          <w:color w:val="515151"/>
        </w:rPr>
        <w:t xml:space="preserve">. </w:t>
      </w:r>
      <w:r w:rsidRPr="00C8249A">
        <w:rPr>
          <w:rFonts w:eastAsia="Times New Roman" w:cstheme="minorHAnsi"/>
        </w:rPr>
        <w:t xml:space="preserve">Just search for </w:t>
      </w:r>
      <w:r w:rsidRPr="00C8249A">
        <w:rPr>
          <w:rFonts w:eastAsia="Times New Roman" w:cstheme="minorHAnsi"/>
          <w:b/>
          <w:bCs/>
        </w:rPr>
        <w:t xml:space="preserve">"Notes from the Backpack" </w:t>
      </w:r>
      <w:r w:rsidRPr="00C8249A">
        <w:rPr>
          <w:rFonts w:eastAsia="Times New Roman" w:cstheme="minorHAnsi"/>
        </w:rPr>
        <w:t>on your favorite podcast app.</w:t>
      </w:r>
    </w:p>
    <w:p w14:paraId="2401BDA8" w14:textId="77777777" w:rsidR="007B6315" w:rsidRDefault="007B6315" w:rsidP="00997115">
      <w:pPr>
        <w:rPr>
          <w:rFonts w:eastAsia="Times New Roman" w:cstheme="minorHAnsi"/>
          <w:b/>
        </w:rPr>
      </w:pPr>
    </w:p>
    <w:p w14:paraId="23C33BC5" w14:textId="77777777" w:rsidR="001F344B" w:rsidRDefault="001F344B" w:rsidP="00997115">
      <w:pPr>
        <w:rPr>
          <w:rFonts w:eastAsia="Times New Roman" w:cstheme="minorHAnsi"/>
          <w:b/>
        </w:rPr>
      </w:pPr>
    </w:p>
    <w:p w14:paraId="7EAA0681" w14:textId="77777777" w:rsidR="001F344B" w:rsidRDefault="001F344B" w:rsidP="00997115">
      <w:pPr>
        <w:rPr>
          <w:rFonts w:eastAsia="Times New Roman" w:cstheme="minorHAnsi"/>
          <w:b/>
        </w:rPr>
      </w:pPr>
    </w:p>
    <w:p w14:paraId="0CDF4F4A" w14:textId="13D8C92A" w:rsidR="00997115" w:rsidRDefault="00997115" w:rsidP="00997115">
      <w:pPr>
        <w:rPr>
          <w:rFonts w:eastAsia="Times New Roman" w:cstheme="minorHAnsi"/>
          <w:b/>
        </w:rPr>
      </w:pPr>
      <w:r>
        <w:rPr>
          <w:rFonts w:eastAsia="Times New Roman" w:cstheme="minorHAnsi"/>
          <w:b/>
        </w:rPr>
        <w:t>Graphics</w:t>
      </w:r>
    </w:p>
    <w:p w14:paraId="62540832" w14:textId="0BC59BDD" w:rsidR="00997115" w:rsidRDefault="00997115" w:rsidP="00997115">
      <w:pPr>
        <w:rPr>
          <w:rFonts w:eastAsia="Times New Roman" w:cstheme="minorHAnsi"/>
          <w:b/>
        </w:rPr>
      </w:pPr>
    </w:p>
    <w:p w14:paraId="36F91227" w14:textId="77777777" w:rsidR="007B6315" w:rsidRDefault="007B6315" w:rsidP="00997115">
      <w:pPr>
        <w:rPr>
          <w:rFonts w:eastAsia="Times New Roman" w:cstheme="minorHAnsi"/>
          <w:b/>
        </w:rPr>
      </w:pPr>
    </w:p>
    <w:p w14:paraId="306E097B" w14:textId="207435A6" w:rsidR="00997115" w:rsidRPr="00997115" w:rsidRDefault="00997115" w:rsidP="00997115">
      <w:pPr>
        <w:rPr>
          <w:rFonts w:eastAsia="Times New Roman" w:cstheme="minorHAnsi"/>
          <w:bCs/>
        </w:rPr>
      </w:pPr>
      <w:r w:rsidRPr="00997115">
        <w:rPr>
          <w:rFonts w:eastAsia="Times New Roman" w:cstheme="minorHAnsi"/>
          <w:bCs/>
        </w:rPr>
        <w:t>Facebook &amp; Twitter</w:t>
      </w:r>
    </w:p>
    <w:p w14:paraId="490EEF0C" w14:textId="526B94DB" w:rsidR="00511889" w:rsidRDefault="00511889" w:rsidP="00E3220C">
      <w:pPr>
        <w:rPr>
          <w:rFonts w:eastAsia="Times New Roman" w:cstheme="minorHAnsi"/>
        </w:rPr>
      </w:pPr>
    </w:p>
    <w:p w14:paraId="521DCBA0" w14:textId="49A595A1" w:rsidR="00997115" w:rsidRDefault="00C8249A" w:rsidP="00E3220C">
      <w:pPr>
        <w:rPr>
          <w:rFonts w:eastAsia="Times New Roman" w:cstheme="minorHAnsi"/>
        </w:rPr>
      </w:pPr>
      <w:r>
        <w:rPr>
          <w:noProof/>
        </w:rPr>
        <w:drawing>
          <wp:inline distT="0" distB="0" distL="0" distR="0" wp14:anchorId="51E030E1" wp14:editId="78E3EA0A">
            <wp:extent cx="5943600" cy="3122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p>
    <w:p w14:paraId="259CB5BC" w14:textId="07F4BE4C" w:rsidR="007B6315" w:rsidRDefault="007B6315" w:rsidP="00E3220C">
      <w:pPr>
        <w:rPr>
          <w:rFonts w:eastAsia="Times New Roman" w:cstheme="minorHAnsi"/>
        </w:rPr>
      </w:pPr>
    </w:p>
    <w:p w14:paraId="53352AA5" w14:textId="39B1EF42" w:rsidR="007B6315" w:rsidRDefault="007B6315" w:rsidP="00E3220C">
      <w:pPr>
        <w:rPr>
          <w:rFonts w:eastAsia="Times New Roman" w:cstheme="minorHAnsi"/>
        </w:rPr>
      </w:pPr>
    </w:p>
    <w:p w14:paraId="7A347F5B" w14:textId="4B06B1BB" w:rsidR="007B6315" w:rsidRDefault="007B6315" w:rsidP="00E3220C">
      <w:pPr>
        <w:rPr>
          <w:rFonts w:eastAsia="Times New Roman" w:cstheme="minorHAnsi"/>
        </w:rPr>
      </w:pPr>
    </w:p>
    <w:p w14:paraId="5ADD2D85" w14:textId="7228384E" w:rsidR="007B6315" w:rsidRDefault="007B6315" w:rsidP="00E3220C">
      <w:pPr>
        <w:rPr>
          <w:rFonts w:eastAsia="Times New Roman" w:cstheme="minorHAnsi"/>
        </w:rPr>
      </w:pPr>
    </w:p>
    <w:p w14:paraId="0C05053F" w14:textId="37A6ED92" w:rsidR="007B6315" w:rsidRDefault="007B6315" w:rsidP="00E3220C">
      <w:pPr>
        <w:rPr>
          <w:rFonts w:eastAsia="Times New Roman" w:cstheme="minorHAnsi"/>
        </w:rPr>
      </w:pPr>
    </w:p>
    <w:p w14:paraId="19F4CFE9" w14:textId="5FD8D743" w:rsidR="007B6315" w:rsidRDefault="007B6315" w:rsidP="00E3220C">
      <w:pPr>
        <w:rPr>
          <w:rFonts w:eastAsia="Times New Roman" w:cstheme="minorHAnsi"/>
        </w:rPr>
      </w:pPr>
    </w:p>
    <w:p w14:paraId="1CC71955" w14:textId="1D238C40" w:rsidR="007B6315" w:rsidRDefault="007B6315" w:rsidP="00E3220C">
      <w:pPr>
        <w:rPr>
          <w:rFonts w:eastAsia="Times New Roman" w:cstheme="minorHAnsi"/>
        </w:rPr>
      </w:pPr>
    </w:p>
    <w:p w14:paraId="77C839D4" w14:textId="575F7E43" w:rsidR="007B6315" w:rsidRDefault="007B6315" w:rsidP="00E3220C">
      <w:pPr>
        <w:rPr>
          <w:rFonts w:eastAsia="Times New Roman" w:cstheme="minorHAnsi"/>
        </w:rPr>
      </w:pPr>
    </w:p>
    <w:p w14:paraId="057BC11C" w14:textId="77AC10CE" w:rsidR="007B6315" w:rsidRDefault="007B6315" w:rsidP="00E3220C">
      <w:pPr>
        <w:rPr>
          <w:rFonts w:eastAsia="Times New Roman" w:cstheme="minorHAnsi"/>
        </w:rPr>
      </w:pPr>
    </w:p>
    <w:p w14:paraId="1F0DB389" w14:textId="6BAD5C9E" w:rsidR="007B6315" w:rsidRDefault="007B6315" w:rsidP="00E3220C">
      <w:pPr>
        <w:rPr>
          <w:rFonts w:eastAsia="Times New Roman" w:cstheme="minorHAnsi"/>
        </w:rPr>
      </w:pPr>
    </w:p>
    <w:p w14:paraId="74C70F08" w14:textId="1398AD01" w:rsidR="007B6315" w:rsidRDefault="007B6315" w:rsidP="00E3220C">
      <w:pPr>
        <w:rPr>
          <w:rFonts w:eastAsia="Times New Roman" w:cstheme="minorHAnsi"/>
        </w:rPr>
      </w:pPr>
    </w:p>
    <w:p w14:paraId="6331C605" w14:textId="078692AC" w:rsidR="007B6315" w:rsidRDefault="007B6315" w:rsidP="00E3220C">
      <w:pPr>
        <w:rPr>
          <w:rFonts w:eastAsia="Times New Roman" w:cstheme="minorHAnsi"/>
        </w:rPr>
      </w:pPr>
    </w:p>
    <w:p w14:paraId="50B596B1" w14:textId="6162E5B5" w:rsidR="007B6315" w:rsidRDefault="007B6315" w:rsidP="00E3220C">
      <w:pPr>
        <w:rPr>
          <w:rFonts w:eastAsia="Times New Roman" w:cstheme="minorHAnsi"/>
        </w:rPr>
      </w:pPr>
    </w:p>
    <w:p w14:paraId="2A132FB1" w14:textId="3D195219" w:rsidR="007B6315" w:rsidRDefault="007B6315" w:rsidP="00E3220C">
      <w:pPr>
        <w:rPr>
          <w:rFonts w:eastAsia="Times New Roman" w:cstheme="minorHAnsi"/>
        </w:rPr>
      </w:pPr>
    </w:p>
    <w:p w14:paraId="0F6F56C9" w14:textId="3D611E5C" w:rsidR="007B6315" w:rsidRDefault="007B6315" w:rsidP="00E3220C">
      <w:pPr>
        <w:rPr>
          <w:rFonts w:eastAsia="Times New Roman" w:cstheme="minorHAnsi"/>
        </w:rPr>
      </w:pPr>
    </w:p>
    <w:p w14:paraId="51D671E2" w14:textId="2ADBC95D" w:rsidR="007B6315" w:rsidRDefault="007B6315" w:rsidP="00E3220C">
      <w:pPr>
        <w:rPr>
          <w:rFonts w:eastAsia="Times New Roman" w:cstheme="minorHAnsi"/>
        </w:rPr>
      </w:pPr>
    </w:p>
    <w:p w14:paraId="4CC8BB98" w14:textId="4BD182A5" w:rsidR="007B6315" w:rsidRDefault="007B6315" w:rsidP="00E3220C">
      <w:pPr>
        <w:rPr>
          <w:rFonts w:eastAsia="Times New Roman" w:cstheme="minorHAnsi"/>
        </w:rPr>
      </w:pPr>
    </w:p>
    <w:p w14:paraId="3F8DD845" w14:textId="3FAEB139" w:rsidR="007B6315" w:rsidRDefault="007B6315" w:rsidP="00E3220C">
      <w:pPr>
        <w:rPr>
          <w:rFonts w:eastAsia="Times New Roman" w:cstheme="minorHAnsi"/>
        </w:rPr>
      </w:pPr>
    </w:p>
    <w:p w14:paraId="0DDA8EA4" w14:textId="149EEE11" w:rsidR="007B6315" w:rsidRDefault="007B6315" w:rsidP="00E3220C">
      <w:pPr>
        <w:rPr>
          <w:rFonts w:eastAsia="Times New Roman" w:cstheme="minorHAnsi"/>
        </w:rPr>
      </w:pPr>
    </w:p>
    <w:p w14:paraId="301FB667" w14:textId="4BA5580C" w:rsidR="007B6315" w:rsidRDefault="007B6315" w:rsidP="00E3220C">
      <w:pPr>
        <w:rPr>
          <w:rFonts w:eastAsia="Times New Roman" w:cstheme="minorHAnsi"/>
        </w:rPr>
      </w:pPr>
    </w:p>
    <w:p w14:paraId="212F9AE7" w14:textId="52CA4AA2" w:rsidR="007B6315" w:rsidRDefault="007B6315" w:rsidP="00E3220C">
      <w:pPr>
        <w:rPr>
          <w:rFonts w:eastAsia="Times New Roman" w:cstheme="minorHAnsi"/>
        </w:rPr>
      </w:pPr>
      <w:r>
        <w:rPr>
          <w:rFonts w:eastAsia="Times New Roman" w:cstheme="minorHAnsi"/>
        </w:rPr>
        <w:t>Instagram</w:t>
      </w:r>
    </w:p>
    <w:p w14:paraId="359E0F81" w14:textId="77777777" w:rsidR="007B6315" w:rsidRDefault="007B6315" w:rsidP="00E3220C">
      <w:pPr>
        <w:rPr>
          <w:rFonts w:eastAsia="Times New Roman" w:cstheme="minorHAnsi"/>
        </w:rPr>
      </w:pPr>
    </w:p>
    <w:p w14:paraId="5EABC26F" w14:textId="1085B40B" w:rsidR="00997115" w:rsidRDefault="00C8249A" w:rsidP="00E3220C">
      <w:pPr>
        <w:rPr>
          <w:rFonts w:eastAsia="Times New Roman" w:cstheme="minorHAnsi"/>
        </w:rPr>
      </w:pPr>
      <w:r>
        <w:rPr>
          <w:noProof/>
        </w:rPr>
        <w:drawing>
          <wp:inline distT="0" distB="0" distL="0" distR="0" wp14:anchorId="14ACCED3" wp14:editId="383FA969">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CC72462" w14:textId="77777777" w:rsidR="007B6315" w:rsidRPr="009319B3" w:rsidRDefault="007B6315" w:rsidP="00E3220C">
      <w:pPr>
        <w:rPr>
          <w:rFonts w:eastAsia="Times New Roman" w:cstheme="minorHAnsi"/>
        </w:rPr>
      </w:pPr>
    </w:p>
    <w:sectPr w:rsidR="007B6315" w:rsidRPr="009319B3" w:rsidSect="0058273A">
      <w:headerReference w:type="default" r:id="rId23"/>
      <w:pgSz w:w="12240" w:h="15840"/>
      <w:pgMar w:top="24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C45F" w14:textId="77777777" w:rsidR="0082582F" w:rsidRDefault="0082582F" w:rsidP="0058273A">
      <w:r>
        <w:separator/>
      </w:r>
    </w:p>
  </w:endnote>
  <w:endnote w:type="continuationSeparator" w:id="0">
    <w:p w14:paraId="0A6FACC0" w14:textId="77777777" w:rsidR="0082582F" w:rsidRDefault="0082582F" w:rsidP="005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D332" w14:textId="77777777" w:rsidR="0082582F" w:rsidRDefault="0082582F" w:rsidP="0058273A">
      <w:r>
        <w:separator/>
      </w:r>
    </w:p>
  </w:footnote>
  <w:footnote w:type="continuationSeparator" w:id="0">
    <w:p w14:paraId="49FB6E8C" w14:textId="77777777" w:rsidR="0082582F" w:rsidRDefault="0082582F" w:rsidP="0058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611D" w14:textId="2A5E5B5F" w:rsidR="0058273A" w:rsidRDefault="00997115">
    <w:pPr>
      <w:pStyle w:val="Header"/>
    </w:pPr>
    <w:r>
      <w:rPr>
        <w:noProof/>
      </w:rPr>
      <mc:AlternateContent>
        <mc:Choice Requires="wps">
          <w:drawing>
            <wp:anchor distT="0" distB="0" distL="114300" distR="114300" simplePos="0" relativeHeight="251659264" behindDoc="0" locked="0" layoutInCell="1" allowOverlap="1" wp14:anchorId="03F38784" wp14:editId="7F934581">
              <wp:simplePos x="0" y="0"/>
              <wp:positionH relativeFrom="column">
                <wp:posOffset>1798320</wp:posOffset>
              </wp:positionH>
              <wp:positionV relativeFrom="paragraph">
                <wp:posOffset>-106680</wp:posOffset>
              </wp:positionV>
              <wp:extent cx="3400425"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00425" cy="838200"/>
                      </a:xfrm>
                      <a:prstGeom prst="rect">
                        <a:avLst/>
                      </a:prstGeom>
                      <a:noFill/>
                      <a:ln w="6350">
                        <a:noFill/>
                      </a:ln>
                    </wps:spPr>
                    <wps:txbx>
                      <w:txbxContent>
                        <w:p w14:paraId="4EC03513" w14:textId="1415EA06" w:rsidR="0058273A" w:rsidRPr="0058273A" w:rsidRDefault="00997115" w:rsidP="0058273A">
                          <w:pPr>
                            <w:jc w:val="center"/>
                            <w:rPr>
                              <w:b/>
                              <w:bCs/>
                              <w:color w:val="262626" w:themeColor="text1" w:themeTint="D9"/>
                              <w:sz w:val="48"/>
                              <w:szCs w:val="48"/>
                            </w:rPr>
                          </w:pPr>
                          <w:r>
                            <w:rPr>
                              <w:b/>
                              <w:bCs/>
                              <w:color w:val="262626" w:themeColor="text1" w:themeTint="D9"/>
                              <w:sz w:val="48"/>
                              <w:szCs w:val="48"/>
                            </w:rPr>
                            <w:t>Communications</w:t>
                          </w:r>
                          <w:r w:rsidR="007673A6">
                            <w:rPr>
                              <w:b/>
                              <w:bCs/>
                              <w:color w:val="262626" w:themeColor="text1" w:themeTint="D9"/>
                              <w:sz w:val="48"/>
                              <w:szCs w:val="48"/>
                            </w:rPr>
                            <w:t xml:space="preserv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38784" id="_x0000_t202" coordsize="21600,21600" o:spt="202" path="m,l,21600r21600,l21600,xe">
              <v:stroke joinstyle="miter"/>
              <v:path gradientshapeok="t" o:connecttype="rect"/>
            </v:shapetype>
            <v:shape id="Text Box 2" o:spid="_x0000_s1026" type="#_x0000_t202" style="position:absolute;margin-left:141.6pt;margin-top:-8.4pt;width:267.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" filled="f" stroked="f" strokeweight=".5pt">
              <v:textbox>
                <w:txbxContent>
                  <w:p w14:paraId="4EC03513" w14:textId="1415EA06" w:rsidR="0058273A" w:rsidRPr="0058273A" w:rsidRDefault="00997115" w:rsidP="0058273A">
                    <w:pPr>
                      <w:jc w:val="center"/>
                      <w:rPr>
                        <w:b/>
                        <w:bCs/>
                        <w:color w:val="262626" w:themeColor="text1" w:themeTint="D9"/>
                        <w:sz w:val="48"/>
                        <w:szCs w:val="48"/>
                      </w:rPr>
                    </w:pPr>
                    <w:r>
                      <w:rPr>
                        <w:b/>
                        <w:bCs/>
                        <w:color w:val="262626" w:themeColor="text1" w:themeTint="D9"/>
                        <w:sz w:val="48"/>
                        <w:szCs w:val="48"/>
                      </w:rPr>
                      <w:t>Communications</w:t>
                    </w:r>
                    <w:r w:rsidR="007673A6">
                      <w:rPr>
                        <w:b/>
                        <w:bCs/>
                        <w:color w:val="262626" w:themeColor="text1" w:themeTint="D9"/>
                        <w:sz w:val="48"/>
                        <w:szCs w:val="48"/>
                      </w:rPr>
                      <w:t xml:space="preserve"> Content</w:t>
                    </w:r>
                  </w:p>
                </w:txbxContent>
              </v:textbox>
            </v:shape>
          </w:pict>
        </mc:Fallback>
      </mc:AlternateContent>
    </w:r>
    <w:r w:rsidR="00B82F7D">
      <w:rPr>
        <w:noProof/>
      </w:rPr>
      <w:drawing>
        <wp:anchor distT="0" distB="0" distL="114300" distR="114300" simplePos="0" relativeHeight="251658240" behindDoc="1" locked="0" layoutInCell="1" allowOverlap="1" wp14:anchorId="66B47780" wp14:editId="6F393538">
          <wp:simplePos x="0" y="0"/>
          <wp:positionH relativeFrom="column">
            <wp:posOffset>-906236</wp:posOffset>
          </wp:positionH>
          <wp:positionV relativeFrom="paragraph">
            <wp:posOffset>-440778</wp:posOffset>
          </wp:positionV>
          <wp:extent cx="7771765" cy="10057578"/>
          <wp:effectExtent l="0" t="0" r="63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cast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5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3A"/>
    <w:rsid w:val="0003774E"/>
    <w:rsid w:val="000546C4"/>
    <w:rsid w:val="00102819"/>
    <w:rsid w:val="00192E63"/>
    <w:rsid w:val="001F344B"/>
    <w:rsid w:val="00281529"/>
    <w:rsid w:val="003B590F"/>
    <w:rsid w:val="00490CC1"/>
    <w:rsid w:val="00511889"/>
    <w:rsid w:val="005345E1"/>
    <w:rsid w:val="00554752"/>
    <w:rsid w:val="0058273A"/>
    <w:rsid w:val="005A5ED7"/>
    <w:rsid w:val="005D10E3"/>
    <w:rsid w:val="005D38F2"/>
    <w:rsid w:val="005E24BB"/>
    <w:rsid w:val="00634B9E"/>
    <w:rsid w:val="00664392"/>
    <w:rsid w:val="00724827"/>
    <w:rsid w:val="007673A6"/>
    <w:rsid w:val="007B6315"/>
    <w:rsid w:val="007C1660"/>
    <w:rsid w:val="0082582F"/>
    <w:rsid w:val="00845E22"/>
    <w:rsid w:val="009319B3"/>
    <w:rsid w:val="00997115"/>
    <w:rsid w:val="00A8120D"/>
    <w:rsid w:val="00A91506"/>
    <w:rsid w:val="00B82F7D"/>
    <w:rsid w:val="00BD6BF4"/>
    <w:rsid w:val="00C202E8"/>
    <w:rsid w:val="00C26E52"/>
    <w:rsid w:val="00C8249A"/>
    <w:rsid w:val="00CC0E20"/>
    <w:rsid w:val="00DE0D1C"/>
    <w:rsid w:val="00E3220C"/>
    <w:rsid w:val="00E82814"/>
    <w:rsid w:val="00EF1EF7"/>
    <w:rsid w:val="00F0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55EA9"/>
  <w15:chartTrackingRefBased/>
  <w15:docId w15:val="{A6A1778F-4EF2-9A46-9474-55E08D2A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73A"/>
    <w:pPr>
      <w:tabs>
        <w:tab w:val="center" w:pos="4680"/>
        <w:tab w:val="right" w:pos="9360"/>
      </w:tabs>
    </w:pPr>
  </w:style>
  <w:style w:type="character" w:customStyle="1" w:styleId="HeaderChar">
    <w:name w:val="Header Char"/>
    <w:basedOn w:val="DefaultParagraphFont"/>
    <w:link w:val="Header"/>
    <w:uiPriority w:val="99"/>
    <w:rsid w:val="0058273A"/>
  </w:style>
  <w:style w:type="paragraph" w:styleId="Footer">
    <w:name w:val="footer"/>
    <w:basedOn w:val="Normal"/>
    <w:link w:val="FooterChar"/>
    <w:uiPriority w:val="99"/>
    <w:unhideWhenUsed/>
    <w:rsid w:val="0058273A"/>
    <w:pPr>
      <w:tabs>
        <w:tab w:val="center" w:pos="4680"/>
        <w:tab w:val="right" w:pos="9360"/>
      </w:tabs>
    </w:pPr>
  </w:style>
  <w:style w:type="character" w:customStyle="1" w:styleId="FooterChar">
    <w:name w:val="Footer Char"/>
    <w:basedOn w:val="DefaultParagraphFont"/>
    <w:link w:val="Footer"/>
    <w:uiPriority w:val="99"/>
    <w:rsid w:val="0058273A"/>
  </w:style>
  <w:style w:type="paragraph" w:styleId="NormalWeb">
    <w:name w:val="Normal (Web)"/>
    <w:basedOn w:val="Normal"/>
    <w:uiPriority w:val="99"/>
    <w:semiHidden/>
    <w:unhideWhenUsed/>
    <w:rsid w:val="009971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7115"/>
    <w:rPr>
      <w:color w:val="0000FF"/>
      <w:u w:val="single"/>
    </w:rPr>
  </w:style>
  <w:style w:type="character" w:styleId="UnresolvedMention">
    <w:name w:val="Unresolved Mention"/>
    <w:basedOn w:val="DefaultParagraphFont"/>
    <w:uiPriority w:val="99"/>
    <w:semiHidden/>
    <w:unhideWhenUsed/>
    <w:rsid w:val="005E24BB"/>
    <w:rPr>
      <w:color w:val="605E5C"/>
      <w:shd w:val="clear" w:color="auto" w:fill="E1DFDD"/>
    </w:rPr>
  </w:style>
  <w:style w:type="paragraph" w:customStyle="1" w:styleId="Body">
    <w:name w:val="Body"/>
    <w:rsid w:val="00C8249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C8249A"/>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281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52276">
      <w:bodyDiv w:val="1"/>
      <w:marLeft w:val="0"/>
      <w:marRight w:val="0"/>
      <w:marTop w:val="0"/>
      <w:marBottom w:val="0"/>
      <w:divBdr>
        <w:top w:val="none" w:sz="0" w:space="0" w:color="auto"/>
        <w:left w:val="none" w:sz="0" w:space="0" w:color="auto"/>
        <w:bottom w:val="none" w:sz="0" w:space="0" w:color="auto"/>
        <w:right w:val="none" w:sz="0" w:space="0" w:color="auto"/>
      </w:divBdr>
      <w:divsChild>
        <w:div w:id="1616017080">
          <w:marLeft w:val="0"/>
          <w:marRight w:val="0"/>
          <w:marTop w:val="0"/>
          <w:marBottom w:val="0"/>
          <w:divBdr>
            <w:top w:val="none" w:sz="0" w:space="0" w:color="auto"/>
            <w:left w:val="none" w:sz="0" w:space="0" w:color="auto"/>
            <w:bottom w:val="none" w:sz="0" w:space="0" w:color="auto"/>
            <w:right w:val="none" w:sz="0" w:space="0" w:color="auto"/>
          </w:divBdr>
        </w:div>
      </w:divsChild>
    </w:div>
    <w:div w:id="742028098">
      <w:bodyDiv w:val="1"/>
      <w:marLeft w:val="0"/>
      <w:marRight w:val="0"/>
      <w:marTop w:val="0"/>
      <w:marBottom w:val="0"/>
      <w:divBdr>
        <w:top w:val="none" w:sz="0" w:space="0" w:color="auto"/>
        <w:left w:val="none" w:sz="0" w:space="0" w:color="auto"/>
        <w:bottom w:val="none" w:sz="0" w:space="0" w:color="auto"/>
        <w:right w:val="none" w:sz="0" w:space="0" w:color="auto"/>
      </w:divBdr>
    </w:div>
    <w:div w:id="20193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podcastep27" TargetMode="External"/><Relationship Id="rId13" Type="http://schemas.openxmlformats.org/officeDocument/2006/relationships/hyperlink" Target="https://www.instagram.com/nationalpta/" TargetMode="External"/><Relationship Id="rId18" Type="http://schemas.openxmlformats.org/officeDocument/2006/relationships/hyperlink" Target="http://npta.informz.net/z/cjUucD9taT0zMDc3MjM3JnA9MSZ1PTM4MDE3ODk2OSZsaT0yNTU5MTM1NA/index.html"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www.facebook.com/commonsensemedia" TargetMode="External"/><Relationship Id="rId12" Type="http://schemas.openxmlformats.org/officeDocument/2006/relationships/hyperlink" Target="https://www.pta.org/podcastep27" TargetMode="External"/><Relationship Id="rId17" Type="http://schemas.openxmlformats.org/officeDocument/2006/relationships/hyperlink" Target="http://npta.informz.net/z/cjUucD9taT0zMDc3MjM3JnA9MSZ1PTM4MDE3ODk2OSZsaT0yNTU5MTM1Mw/index.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odcasts.apple.com/us/podcast/notes-from-the-backpack-a-pta-podcast/id1480050832" TargetMode="External"/><Relationship Id="rId20" Type="http://schemas.openxmlformats.org/officeDocument/2006/relationships/hyperlink" Target="http://npta.informz.net/z/cjUucD9taT0zMDc3MjM3JnA9MSZ1PTM4MDE3ODk2OSZsaT0yNTU5MTM1NQ/index.html" TargetMode="External"/><Relationship Id="rId1" Type="http://schemas.openxmlformats.org/officeDocument/2006/relationships/styles" Target="styles.xml"/><Relationship Id="rId6" Type="http://schemas.openxmlformats.org/officeDocument/2006/relationships/hyperlink" Target="https://www.facebook.com/ParentTeacherAssociation" TargetMode="External"/><Relationship Id="rId11" Type="http://schemas.openxmlformats.org/officeDocument/2006/relationships/hyperlink" Target="https://twitter.com/CommonSenseE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ta.org/podcastep27" TargetMode="External"/><Relationship Id="rId23" Type="http://schemas.openxmlformats.org/officeDocument/2006/relationships/header" Target="header1.xml"/><Relationship Id="rId10" Type="http://schemas.openxmlformats.org/officeDocument/2006/relationships/hyperlink" Target="https://twitter.com/molapus" TargetMode="External"/><Relationship Id="rId19" Type="http://schemas.openxmlformats.org/officeDocument/2006/relationships/hyperlink" Target="https://open.spotify.com/show/4DMgXsU0k14jhRUOZ1oLe8" TargetMode="External"/><Relationship Id="rId4" Type="http://schemas.openxmlformats.org/officeDocument/2006/relationships/footnotes" Target="footnotes.xml"/><Relationship Id="rId9" Type="http://schemas.openxmlformats.org/officeDocument/2006/relationships/hyperlink" Target="https://twitter.com/NationalPTA" TargetMode="External"/><Relationship Id="rId14" Type="http://schemas.openxmlformats.org/officeDocument/2006/relationships/hyperlink" Target="https://www.instagram.com/commonsenseorg/"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Alex Vande Bunte</cp:lastModifiedBy>
  <cp:revision>2</cp:revision>
  <cp:lastPrinted>2019-09-13T15:31:00Z</cp:lastPrinted>
  <dcterms:created xsi:type="dcterms:W3CDTF">2020-09-21T21:43:00Z</dcterms:created>
  <dcterms:modified xsi:type="dcterms:W3CDTF">2020-09-21T21:43:00Z</dcterms:modified>
</cp:coreProperties>
</file>